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2E80" w:rsidRDefault="005778B9">
      <w:pPr>
        <w:pStyle w:val="normal0"/>
        <w:jc w:val="center"/>
      </w:pPr>
      <w:bookmarkStart w:id="0" w:name="_GoBack"/>
      <w:bookmarkEnd w:id="0"/>
      <w:r>
        <w:t>Lesson Plan</w:t>
      </w:r>
      <w:r>
        <w:tab/>
        <w:t>Title: Earth Art and Animal Architecture ____________________</w:t>
      </w:r>
      <w:r>
        <w:tab/>
      </w:r>
      <w:r>
        <w:tab/>
        <w:t>Length: 1 class period__________________________</w:t>
      </w:r>
    </w:p>
    <w:p w:rsidR="00082E80" w:rsidRDefault="00082E80">
      <w:pPr>
        <w:pStyle w:val="normal0"/>
        <w:jc w:val="center"/>
      </w:pPr>
    </w:p>
    <w:p w:rsidR="00082E80" w:rsidRDefault="005778B9">
      <w:pPr>
        <w:pStyle w:val="normal0"/>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082E80" w:rsidRDefault="00082E80">
      <w:pPr>
        <w:pStyle w:val="normal0"/>
      </w:pPr>
    </w:p>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Pre-Assessment:</w:t>
            </w:r>
            <w:r>
              <w:rPr>
                <w:sz w:val="20"/>
              </w:rPr>
              <w:t xml:space="preserve"> </w:t>
            </w:r>
          </w:p>
          <w:p w:rsidR="00082E80" w:rsidRDefault="005778B9">
            <w:pPr>
              <w:pStyle w:val="normal0"/>
              <w:contextualSpacing w:val="0"/>
            </w:pPr>
            <w:r>
              <w:rPr>
                <w:b/>
                <w:i/>
                <w:sz w:val="16"/>
              </w:rPr>
              <w:t xml:space="preserve">This will need to be done prior to teaching your lesson. </w:t>
            </w:r>
            <w:r>
              <w:rPr>
                <w:sz w:val="16"/>
              </w:rPr>
              <w:t xml:space="preserve">Outline the </w:t>
            </w:r>
            <w:r>
              <w:rPr>
                <w:sz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rPr>
              <w:t>owledge.</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numPr>
                <w:ilvl w:val="0"/>
                <w:numId w:val="18"/>
              </w:numPr>
              <w:ind w:hanging="358"/>
            </w:pPr>
            <w:r>
              <w:t>Students know the basic properties of sticks, rocks, flower petals, leaves, sand, and water</w:t>
            </w:r>
          </w:p>
          <w:p w:rsidR="00082E80" w:rsidRDefault="005778B9">
            <w:pPr>
              <w:pStyle w:val="normal0"/>
              <w:numPr>
                <w:ilvl w:val="0"/>
                <w:numId w:val="20"/>
              </w:numPr>
              <w:ind w:hanging="358"/>
            </w:pPr>
            <w:r>
              <w:t>Students can build by stacking and combining materials (some even prefer building over other forms of art)</w:t>
            </w:r>
          </w:p>
          <w:p w:rsidR="00082E80" w:rsidRDefault="005778B9">
            <w:pPr>
              <w:pStyle w:val="normal0"/>
              <w:numPr>
                <w:ilvl w:val="0"/>
                <w:numId w:val="20"/>
              </w:numPr>
              <w:ind w:hanging="358"/>
            </w:pPr>
            <w:r>
              <w:t>Students are familiar with forms of animal arch</w:t>
            </w:r>
            <w:r>
              <w:t xml:space="preserve">itecture, especially ants. Students will be introduced to new forms of animal architecture that draw upon their prior knowledge of </w:t>
            </w:r>
            <w:proofErr w:type="gramStart"/>
            <w:r>
              <w:t>ant hills</w:t>
            </w:r>
            <w:proofErr w:type="gramEnd"/>
            <w:r>
              <w:t>, beaver dams, and bird nests.</w:t>
            </w:r>
          </w:p>
          <w:p w:rsidR="00082E80" w:rsidRDefault="005778B9">
            <w:pPr>
              <w:pStyle w:val="normal0"/>
              <w:numPr>
                <w:ilvl w:val="0"/>
                <w:numId w:val="20"/>
              </w:numPr>
              <w:ind w:hanging="358"/>
            </w:pPr>
            <w:r>
              <w:t>Students are able to assume roles (i.e. “pretend”) and construct stories about art ma</w:t>
            </w:r>
            <w:r>
              <w:t>king</w:t>
            </w:r>
          </w:p>
          <w:p w:rsidR="00082E80" w:rsidRDefault="005778B9">
            <w:pPr>
              <w:pStyle w:val="normal0"/>
              <w:numPr>
                <w:ilvl w:val="0"/>
                <w:numId w:val="20"/>
              </w:numPr>
              <w:ind w:hanging="358"/>
            </w:pPr>
            <w:r>
              <w:t>Students know about basic weather conditions such as rain, wind, snow, and sun</w:t>
            </w: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Performance:</w:t>
            </w:r>
          </w:p>
          <w:p w:rsidR="00082E80" w:rsidRDefault="005778B9">
            <w:pPr>
              <w:pStyle w:val="normal0"/>
              <w:contextualSpacing w:val="0"/>
            </w:pPr>
            <w:r>
              <w:rPr>
                <w:b/>
                <w:sz w:val="16"/>
              </w:rPr>
              <w:t xml:space="preserve">What will students accomplish as a result of this lesson? </w:t>
            </w:r>
            <w:r>
              <w:rPr>
                <w:sz w:val="16"/>
              </w:rPr>
              <w:t>This can be presented to students in the form of a story. In this narrative the students take on a role and create a learning product about a specific topic for a certain audience. (RAFT – Role / Audience / Format / Topic)</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5778B9">
            <w:pPr>
              <w:pStyle w:val="normal0"/>
              <w:contextualSpacing w:val="0"/>
            </w:pPr>
            <w:r>
              <w:t>You</w:t>
            </w:r>
            <w:r>
              <w:t xml:space="preserve"> will </w:t>
            </w:r>
            <w:r>
              <w:t>pretend you are an ani</w:t>
            </w:r>
            <w:r>
              <w:t>mal, Andy Goldsworthy, or yourself,</w:t>
            </w:r>
            <w:r>
              <w:t xml:space="preserve"> and create temporary </w:t>
            </w:r>
            <w:r>
              <w:t>art</w:t>
            </w:r>
            <w:r>
              <w:t xml:space="preserve"> from nature materials.</w:t>
            </w:r>
            <w:r>
              <w:t xml:space="preserve"> Your</w:t>
            </w:r>
            <w:r>
              <w:t xml:space="preserve"> audience will be the rest of the class and also your teachers, but will also include </w:t>
            </w:r>
            <w:r>
              <w:t>your</w:t>
            </w:r>
            <w:r>
              <w:t xml:space="preserve"> </w:t>
            </w:r>
            <w:r>
              <w:t>“pretend”</w:t>
            </w:r>
            <w:r>
              <w:t xml:space="preserve"> audience depending on </w:t>
            </w:r>
            <w:proofErr w:type="gramStart"/>
            <w:r>
              <w:t xml:space="preserve">the </w:t>
            </w:r>
            <w:r>
              <w:t>what</w:t>
            </w:r>
            <w:proofErr w:type="gramEnd"/>
            <w:r>
              <w:t xml:space="preserve"> role you have chosen</w:t>
            </w:r>
            <w:r>
              <w:t xml:space="preserve">. </w:t>
            </w:r>
            <w:r>
              <w:t>You</w:t>
            </w:r>
            <w:r>
              <w:t xml:space="preserve"> will be wo</w:t>
            </w:r>
            <w:r>
              <w:t xml:space="preserve">rking with rocks, sticks, </w:t>
            </w:r>
            <w:proofErr w:type="gramStart"/>
            <w:r>
              <w:t>water</w:t>
            </w:r>
            <w:proofErr w:type="gramEnd"/>
            <w:r>
              <w:t xml:space="preserve"> on pavement, flower petals, leaves, and a sandbox to create </w:t>
            </w:r>
            <w:r>
              <w:t>art that will last only a short time</w:t>
            </w:r>
            <w:r>
              <w:t xml:space="preserve">. You can also work with other people to </w:t>
            </w:r>
            <w:r>
              <w:t xml:space="preserve">build. </w:t>
            </w:r>
            <w:r>
              <w:t>You</w:t>
            </w:r>
            <w:r>
              <w:t xml:space="preserve"> will be imagining yourself as an animal, Andy Goldsworthy, or yourself and w</w:t>
            </w:r>
            <w:r>
              <w:t>ill use</w:t>
            </w:r>
            <w:r>
              <w:t xml:space="preserve"> natural materials to build your temporary work of earth art.</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Concepts:</w:t>
            </w:r>
          </w:p>
          <w:p w:rsidR="00082E80" w:rsidRDefault="005778B9">
            <w:pPr>
              <w:pStyle w:val="normal0"/>
              <w:contextualSpacing w:val="0"/>
            </w:pPr>
            <w:r>
              <w:rPr>
                <w:sz w:val="16"/>
              </w:rPr>
              <w:t xml:space="preserve">List the </w:t>
            </w:r>
            <w:r>
              <w:rPr>
                <w:b/>
                <w:sz w:val="16"/>
              </w:rPr>
              <w:t>big ideas</w:t>
            </w:r>
            <w:r>
              <w:rPr>
                <w:sz w:val="16"/>
              </w:rPr>
              <w:t xml:space="preserve"> students will be introduced to in the lesson. </w:t>
            </w:r>
            <w:r>
              <w:rPr>
                <w:sz w:val="16"/>
                <w:u w:val="single"/>
              </w:rPr>
              <w:t>These ideas are universal, timeless and transferrable</w:t>
            </w:r>
            <w:r>
              <w:rPr>
                <w:sz w:val="16"/>
              </w:rPr>
              <w:t xml:space="preserve">. Examples of concepts used in art might include: Composition, Patterns, Technique, Rhythm, Paradox, Influence, Style, Force, Culture, Space/Time/Energy, Line, Law/Rules, Value, Expressions, Emotions, Tradition, Symbol, Movement, Shape, Improvisation, and </w:t>
            </w:r>
            <w:r>
              <w:rPr>
                <w:sz w:val="16"/>
              </w:rPr>
              <w:t xml:space="preserve">Observation </w:t>
            </w:r>
            <w:r>
              <w:rPr>
                <w:b/>
                <w:sz w:val="16"/>
              </w:rPr>
              <w:t>Look for concepts in the standards, content specific curriculum, etc.</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contextualSpacing w:val="0"/>
            </w:pPr>
            <w:r>
              <w:t>Transformation, texture, balance, exploration, nature, improvisation, space, pattern, media, materials, cycle, environment, artists</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tabs>
                <w:tab w:val="left" w:pos="2630"/>
              </w:tabs>
              <w:contextualSpacing w:val="0"/>
            </w:pPr>
            <w:r>
              <w:rPr>
                <w:b/>
                <w:sz w:val="20"/>
              </w:rPr>
              <w:t>Enduring Understanding (s):</w:t>
            </w:r>
          </w:p>
          <w:p w:rsidR="00082E80" w:rsidRDefault="005778B9">
            <w:pPr>
              <w:pStyle w:val="normal0"/>
              <w:tabs>
                <w:tab w:val="left" w:pos="2630"/>
              </w:tabs>
              <w:contextualSpacing w:val="0"/>
            </w:pPr>
            <w:r>
              <w:rPr>
                <w:sz w:val="16"/>
              </w:rPr>
              <w:t xml:space="preserve">Enduring Understandings </w:t>
            </w:r>
            <w:r>
              <w:rPr>
                <w:b/>
                <w:sz w:val="16"/>
              </w:rPr>
              <w:t>show a relationship between two or more concepts</w:t>
            </w:r>
            <w:r>
              <w:rPr>
                <w:sz w:val="16"/>
              </w:rPr>
              <w:t xml:space="preserve">; connected with an active verb. The best enduring understandings not only link two or more concepts; </w:t>
            </w:r>
            <w:proofErr w:type="gramStart"/>
            <w:r>
              <w:rPr>
                <w:sz w:val="16"/>
              </w:rPr>
              <w:t>but</w:t>
            </w:r>
            <w:proofErr w:type="gramEnd"/>
            <w:r>
              <w:rPr>
                <w:sz w:val="16"/>
              </w:rPr>
              <w:t xml:space="preserve"> demonstrate why this relationship is important. Like concepts, they are timeless, transferrable and universal. </w:t>
            </w:r>
            <w:r>
              <w:rPr>
                <w:b/>
                <w:sz w:val="16"/>
              </w:rPr>
              <w:t>Align Standards, Prepared Graduate Comp</w:t>
            </w:r>
            <w:r>
              <w:rPr>
                <w:b/>
                <w:sz w:val="16"/>
              </w:rPr>
              <w:t>etencies (PGCs) and Grade Level Expectations (GLEs) to Enduring Understandings.</w:t>
            </w:r>
            <w:r>
              <w:rPr>
                <w:sz w:val="20"/>
              </w:rPr>
              <w:tab/>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5778B9">
            <w:pPr>
              <w:pStyle w:val="normal0"/>
              <w:contextualSpacing w:val="0"/>
            </w:pPr>
            <w:r>
              <w:rPr>
                <w:sz w:val="20"/>
              </w:rPr>
              <w:t xml:space="preserve">1. </w:t>
            </w:r>
            <w:r>
              <w:rPr>
                <w:b/>
                <w:sz w:val="20"/>
              </w:rPr>
              <w:t>Exploration</w:t>
            </w:r>
            <w:r>
              <w:rPr>
                <w:sz w:val="20"/>
              </w:rPr>
              <w:t xml:space="preserve"> results in </w:t>
            </w:r>
            <w:r>
              <w:rPr>
                <w:i/>
                <w:sz w:val="20"/>
              </w:rPr>
              <w:t>discovery</w:t>
            </w:r>
            <w:r>
              <w:rPr>
                <w:sz w:val="20"/>
              </w:rPr>
              <w:t xml:space="preserve"> of what </w:t>
            </w:r>
            <w:r>
              <w:rPr>
                <w:b/>
                <w:sz w:val="20"/>
              </w:rPr>
              <w:t>materials</w:t>
            </w:r>
            <w:r>
              <w:rPr>
                <w:sz w:val="20"/>
              </w:rPr>
              <w:t xml:space="preserve"> can do</w:t>
            </w:r>
            <w:r>
              <w:rPr>
                <w:sz w:val="20"/>
              </w:rPr>
              <w:t xml:space="preserve"> </w:t>
            </w:r>
          </w:p>
          <w:p w:rsidR="00082E80" w:rsidRDefault="00082E80">
            <w:pPr>
              <w:pStyle w:val="normal0"/>
              <w:contextualSpacing w:val="0"/>
            </w:pPr>
          </w:p>
          <w:p w:rsidR="00082E80" w:rsidRDefault="005778B9">
            <w:pPr>
              <w:pStyle w:val="normal0"/>
              <w:contextualSpacing w:val="0"/>
            </w:pPr>
            <w:r>
              <w:rPr>
                <w:sz w:val="20"/>
              </w:rPr>
              <w:t xml:space="preserve">2. </w:t>
            </w:r>
            <w:r>
              <w:rPr>
                <w:b/>
                <w:sz w:val="20"/>
              </w:rPr>
              <w:t>Pattern</w:t>
            </w:r>
            <w:r>
              <w:rPr>
                <w:sz w:val="20"/>
              </w:rPr>
              <w:t xml:space="preserve"> is </w:t>
            </w:r>
            <w:r>
              <w:rPr>
                <w:i/>
                <w:sz w:val="20"/>
              </w:rPr>
              <w:t>discovered</w:t>
            </w:r>
            <w:r>
              <w:rPr>
                <w:sz w:val="20"/>
              </w:rPr>
              <w:t xml:space="preserve"> through </w:t>
            </w:r>
            <w:r>
              <w:rPr>
                <w:b/>
                <w:sz w:val="20"/>
              </w:rPr>
              <w:t>observation</w:t>
            </w:r>
          </w:p>
          <w:p w:rsidR="00082E80" w:rsidRDefault="00082E80">
            <w:pPr>
              <w:pStyle w:val="normal0"/>
              <w:contextualSpacing w:val="0"/>
            </w:pPr>
          </w:p>
          <w:p w:rsidR="00082E80" w:rsidRDefault="005778B9">
            <w:pPr>
              <w:pStyle w:val="normal0"/>
              <w:contextualSpacing w:val="0"/>
            </w:pPr>
            <w:r>
              <w:rPr>
                <w:sz w:val="20"/>
              </w:rPr>
              <w:t xml:space="preserve">3. </w:t>
            </w:r>
            <w:r>
              <w:rPr>
                <w:b/>
                <w:sz w:val="20"/>
              </w:rPr>
              <w:t>C</w:t>
            </w:r>
            <w:r>
              <w:rPr>
                <w:b/>
                <w:sz w:val="20"/>
              </w:rPr>
              <w:t>ycles</w:t>
            </w:r>
            <w:r>
              <w:rPr>
                <w:sz w:val="20"/>
              </w:rPr>
              <w:t xml:space="preserve"> in nature </w:t>
            </w:r>
            <w:r>
              <w:rPr>
                <w:i/>
                <w:sz w:val="20"/>
              </w:rPr>
              <w:t>cause changes</w:t>
            </w:r>
            <w:r>
              <w:rPr>
                <w:sz w:val="20"/>
              </w:rPr>
              <w:t xml:space="preserve"> to </w:t>
            </w:r>
            <w:r>
              <w:rPr>
                <w:b/>
                <w:sz w:val="20"/>
              </w:rPr>
              <w:t>environments</w:t>
            </w:r>
            <w:r>
              <w:rPr>
                <w:sz w:val="20"/>
              </w:rPr>
              <w:t xml:space="preserve"> and </w:t>
            </w:r>
            <w:r>
              <w:rPr>
                <w:i/>
                <w:sz w:val="20"/>
              </w:rPr>
              <w:t>inspire</w:t>
            </w:r>
            <w:r>
              <w:rPr>
                <w:sz w:val="20"/>
              </w:rPr>
              <w:t xml:space="preserve"> </w:t>
            </w:r>
            <w:r>
              <w:rPr>
                <w:b/>
                <w:sz w:val="20"/>
              </w:rPr>
              <w:t>ar</w:t>
            </w:r>
            <w:r>
              <w:rPr>
                <w:b/>
                <w:sz w:val="20"/>
              </w:rPr>
              <w:t>tists</w:t>
            </w:r>
          </w:p>
          <w:p w:rsidR="00082E80" w:rsidRDefault="00082E80">
            <w:pPr>
              <w:pStyle w:val="normal0"/>
              <w:ind w:right="-106"/>
              <w:contextualSpacing w:val="0"/>
            </w:pPr>
          </w:p>
        </w:tc>
      </w:tr>
    </w:tbl>
    <w:p w:rsidR="00082E80" w:rsidRDefault="00082E80">
      <w:pPr>
        <w:pStyle w:val="normal0"/>
      </w:pPr>
    </w:p>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tabs>
                <w:tab w:val="left" w:pos="2630"/>
              </w:tabs>
              <w:contextualSpacing w:val="0"/>
            </w:pPr>
            <w:r>
              <w:rPr>
                <w:b/>
                <w:sz w:val="20"/>
              </w:rPr>
              <w:t>Standards: (All lessons should address all standards.)</w:t>
            </w:r>
          </w:p>
          <w:p w:rsidR="00082E80" w:rsidRDefault="005778B9">
            <w:pPr>
              <w:pStyle w:val="normal0"/>
              <w:tabs>
                <w:tab w:val="left" w:pos="2630"/>
              </w:tabs>
              <w:contextualSpacing w:val="0"/>
            </w:pPr>
            <w:r>
              <w:rPr>
                <w:sz w:val="20"/>
              </w:rPr>
              <w:t xml:space="preserve">1. Observe and Learn to </w:t>
            </w:r>
            <w:r>
              <w:rPr>
                <w:b/>
                <w:sz w:val="20"/>
              </w:rPr>
              <w:t>Comprehend</w:t>
            </w:r>
          </w:p>
          <w:p w:rsidR="00082E80" w:rsidRDefault="005778B9">
            <w:pPr>
              <w:pStyle w:val="normal0"/>
              <w:tabs>
                <w:tab w:val="left" w:pos="2630"/>
              </w:tabs>
              <w:contextualSpacing w:val="0"/>
            </w:pPr>
            <w:r>
              <w:rPr>
                <w:sz w:val="20"/>
              </w:rPr>
              <w:t>2.</w:t>
            </w:r>
            <w:r>
              <w:rPr>
                <w:b/>
                <w:sz w:val="20"/>
              </w:rPr>
              <w:t xml:space="preserve"> </w:t>
            </w:r>
            <w:r>
              <w:rPr>
                <w:sz w:val="20"/>
              </w:rPr>
              <w:t>Envision and Critique to</w:t>
            </w:r>
            <w:r>
              <w:rPr>
                <w:b/>
                <w:sz w:val="20"/>
              </w:rPr>
              <w:t xml:space="preserve"> Reflect</w:t>
            </w:r>
            <w:r>
              <w:rPr>
                <w:sz w:val="20"/>
              </w:rPr>
              <w:tab/>
            </w:r>
          </w:p>
          <w:p w:rsidR="00082E80" w:rsidRDefault="005778B9">
            <w:pPr>
              <w:pStyle w:val="normal0"/>
              <w:tabs>
                <w:tab w:val="left" w:pos="2630"/>
              </w:tabs>
              <w:contextualSpacing w:val="0"/>
            </w:pPr>
            <w:r>
              <w:rPr>
                <w:sz w:val="20"/>
              </w:rPr>
              <w:t xml:space="preserve">3. Invent and Discover to </w:t>
            </w:r>
            <w:r>
              <w:rPr>
                <w:b/>
                <w:sz w:val="20"/>
              </w:rPr>
              <w:t>Create</w:t>
            </w:r>
          </w:p>
          <w:p w:rsidR="00082E80" w:rsidRDefault="005778B9">
            <w:pPr>
              <w:pStyle w:val="normal0"/>
              <w:tabs>
                <w:tab w:val="left" w:pos="2630"/>
              </w:tabs>
              <w:contextualSpacing w:val="0"/>
            </w:pPr>
            <w:r>
              <w:rPr>
                <w:sz w:val="20"/>
              </w:rPr>
              <w:t xml:space="preserve">4. Relate and Connect to </w:t>
            </w:r>
            <w:r>
              <w:rPr>
                <w:b/>
                <w:sz w:val="20"/>
              </w:rPr>
              <w:t>Transfer</w:t>
            </w:r>
          </w:p>
        </w:tc>
      </w:tr>
    </w:tbl>
    <w:p w:rsidR="00082E80" w:rsidRDefault="00082E80">
      <w:pPr>
        <w:pStyle w:val="normal0"/>
      </w:pPr>
    </w:p>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Objectives/Outcomes/Learning Targets:</w:t>
            </w:r>
          </w:p>
          <w:p w:rsidR="00082E80" w:rsidRDefault="005778B9">
            <w:pPr>
              <w:pStyle w:val="normal0"/>
              <w:contextualSpacing w:val="0"/>
            </w:pPr>
            <w:r>
              <w:rPr>
                <w:sz w:val="16"/>
              </w:rPr>
              <w:t xml:space="preserve">Objectives </w:t>
            </w:r>
            <w:r>
              <w:rPr>
                <w:b/>
                <w:sz w:val="16"/>
              </w:rPr>
              <w:t>describe a learning experience</w:t>
            </w:r>
            <w:r>
              <w:rPr>
                <w:sz w:val="16"/>
              </w:rPr>
              <w:t xml:space="preserve"> with a</w:t>
            </w:r>
            <w:r>
              <w:rPr>
                <w:b/>
                <w:sz w:val="16"/>
              </w:rPr>
              <w:t xml:space="preserve"> condition → behavior (measurable) → criterion. </w:t>
            </w:r>
            <w:r>
              <w:rPr>
                <w:sz w:val="16"/>
              </w:rPr>
              <w:t xml:space="preserve">Aligned to: Bloom’s – Standards – GLEs - Art learning and, when appropriate, Numeracy, Literacy and Technology.  </w:t>
            </w:r>
            <w:r>
              <w:rPr>
                <w:b/>
                <w:sz w:val="16"/>
              </w:rPr>
              <w:t>Should be written as:</w:t>
            </w:r>
            <w:r>
              <w:rPr>
                <w:sz w:val="16"/>
              </w:rPr>
              <w:t xml:space="preserve"> Objective.  (Bloom’s: _____ - Standa</w:t>
            </w:r>
            <w:r>
              <w:rPr>
                <w:sz w:val="16"/>
              </w:rPr>
              <w:t>rd: _____ - GLE: _____ -Art learning: _____ -Numeracy, Literacy, and/or Technology)</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5778B9">
            <w:pPr>
              <w:pStyle w:val="normal0"/>
              <w:contextualSpacing w:val="0"/>
            </w:pPr>
            <w:r>
              <w:rPr>
                <w:b/>
                <w:i/>
                <w:sz w:val="20"/>
              </w:rPr>
              <w:t xml:space="preserve">By </w:t>
            </w:r>
            <w:r>
              <w:rPr>
                <w:b/>
                <w:i/>
                <w:sz w:val="20"/>
              </w:rPr>
              <w:t>exploring</w:t>
            </w:r>
            <w:r>
              <w:rPr>
                <w:b/>
                <w:i/>
                <w:sz w:val="20"/>
              </w:rPr>
              <w:t xml:space="preserve"> natural materials,</w:t>
            </w:r>
            <w:r>
              <w:rPr>
                <w:b/>
                <w:sz w:val="20"/>
              </w:rPr>
              <w:t xml:space="preserve"> TSWBAT </w:t>
            </w:r>
            <w:r>
              <w:rPr>
                <w:b/>
                <w:sz w:val="20"/>
                <w:u w:val="single"/>
              </w:rPr>
              <w:t>discover</w:t>
            </w:r>
            <w:r>
              <w:rPr>
                <w:b/>
                <w:sz w:val="20"/>
              </w:rPr>
              <w:t xml:space="preserve"> their properties</w:t>
            </w:r>
            <w:r>
              <w:rPr>
                <w:b/>
                <w:sz w:val="20"/>
              </w:rPr>
              <w:t xml:space="preserve"> </w:t>
            </w:r>
            <w:r>
              <w:rPr>
                <w:b/>
                <w:sz w:val="20"/>
              </w:rPr>
              <w:t xml:space="preserve">and </w:t>
            </w:r>
            <w:r>
              <w:rPr>
                <w:b/>
                <w:i/>
                <w:sz w:val="20"/>
              </w:rPr>
              <w:t>construct a temporary work of art</w:t>
            </w:r>
            <w:r>
              <w:rPr>
                <w:sz w:val="20"/>
              </w:rPr>
              <w:t xml:space="preserve"> (Bloom’s: create, analyze, apply; Standard: create, reflect; GLE: 2</w:t>
            </w:r>
            <w:r>
              <w:rPr>
                <w:sz w:val="20"/>
              </w:rPr>
              <w:t>.1, 3.1 (1), 2.2, 3.1 (K); Art Learning: ideation</w:t>
            </w:r>
            <w:r>
              <w:rPr>
                <w:sz w:val="20"/>
              </w:rPr>
              <w:t xml:space="preserve">, </w:t>
            </w:r>
            <w:r>
              <w:rPr>
                <w:sz w:val="20"/>
              </w:rPr>
              <w:t>materials</w:t>
            </w:r>
            <w:r>
              <w:rPr>
                <w:sz w:val="20"/>
              </w:rPr>
              <w:t>/</w:t>
            </w:r>
            <w:r>
              <w:rPr>
                <w:sz w:val="20"/>
              </w:rPr>
              <w:t xml:space="preserve">techniques, C&amp;EF of </w:t>
            </w:r>
            <w:r>
              <w:rPr>
                <w:sz w:val="20"/>
              </w:rPr>
              <w:t>art;</w:t>
            </w:r>
            <w:r>
              <w:rPr>
                <w:sz w:val="20"/>
              </w:rPr>
              <w:t xml:space="preserve"> Numeracy: sorting, organizing, counting, weighing, shapes; Literacy: adoption of personas (e.g. bowerbird) to explain reasoning (e.g. nest making)</w:t>
            </w:r>
          </w:p>
          <w:p w:rsidR="00082E80" w:rsidRDefault="00082E80">
            <w:pPr>
              <w:pStyle w:val="normal0"/>
              <w:contextualSpacing w:val="0"/>
            </w:pPr>
          </w:p>
          <w:p w:rsidR="00082E80" w:rsidRDefault="005778B9">
            <w:pPr>
              <w:pStyle w:val="normal0"/>
              <w:contextualSpacing w:val="0"/>
            </w:pPr>
            <w:r>
              <w:rPr>
                <w:b/>
                <w:i/>
                <w:sz w:val="20"/>
              </w:rPr>
              <w:t xml:space="preserve">After learning about </w:t>
            </w:r>
            <w:r>
              <w:rPr>
                <w:b/>
                <w:i/>
                <w:sz w:val="20"/>
              </w:rPr>
              <w:t>Andy Goldsworthy and animal architecture,</w:t>
            </w:r>
            <w:r>
              <w:rPr>
                <w:b/>
                <w:sz w:val="20"/>
              </w:rPr>
              <w:t xml:space="preserve"> TSWBAT </w:t>
            </w:r>
            <w:r>
              <w:rPr>
                <w:b/>
                <w:sz w:val="20"/>
                <w:u w:val="single"/>
              </w:rPr>
              <w:t>t</w:t>
            </w:r>
            <w:r>
              <w:rPr>
                <w:b/>
                <w:sz w:val="20"/>
                <w:u w:val="single"/>
              </w:rPr>
              <w:t>ake on a different role</w:t>
            </w:r>
            <w:r>
              <w:rPr>
                <w:b/>
                <w:sz w:val="20"/>
              </w:rPr>
              <w:t xml:space="preserve"> to </w:t>
            </w:r>
            <w:r>
              <w:rPr>
                <w:b/>
                <w:i/>
                <w:sz w:val="20"/>
              </w:rPr>
              <w:t>tell</w:t>
            </w:r>
            <w:r>
              <w:rPr>
                <w:b/>
                <w:i/>
                <w:sz w:val="20"/>
              </w:rPr>
              <w:t xml:space="preserve"> a story/pur</w:t>
            </w:r>
            <w:r>
              <w:rPr>
                <w:b/>
                <w:i/>
                <w:sz w:val="20"/>
              </w:rPr>
              <w:t>pose</w:t>
            </w:r>
            <w:r>
              <w:rPr>
                <w:b/>
                <w:sz w:val="20"/>
              </w:rPr>
              <w:t xml:space="preserve"> </w:t>
            </w:r>
            <w:r>
              <w:rPr>
                <w:b/>
                <w:sz w:val="20"/>
              </w:rPr>
              <w:t>about</w:t>
            </w:r>
            <w:r>
              <w:rPr>
                <w:b/>
                <w:sz w:val="20"/>
              </w:rPr>
              <w:t xml:space="preserve"> their art making </w:t>
            </w:r>
            <w:r>
              <w:rPr>
                <w:sz w:val="20"/>
              </w:rPr>
              <w:t>(Bloom’s: apply, create; Standard: reflect, transfer; GLE: 2.1 (1), 4.1 (1), 2.1 (K), 2.2 (K); Art Learning: historical/multicultural,</w:t>
            </w:r>
            <w:r>
              <w:rPr>
                <w:sz w:val="20"/>
              </w:rPr>
              <w:t xml:space="preserve"> </w:t>
            </w:r>
            <w:r>
              <w:rPr>
                <w:sz w:val="20"/>
              </w:rPr>
              <w:t>reflection; Literacy: storytelling)</w:t>
            </w:r>
          </w:p>
          <w:p w:rsidR="00082E80" w:rsidRDefault="00082E80">
            <w:pPr>
              <w:pStyle w:val="normal0"/>
              <w:contextualSpacing w:val="0"/>
            </w:pPr>
          </w:p>
          <w:p w:rsidR="00082E80" w:rsidRDefault="005778B9">
            <w:pPr>
              <w:pStyle w:val="normal0"/>
              <w:contextualSpacing w:val="0"/>
            </w:pPr>
            <w:r>
              <w:rPr>
                <w:b/>
                <w:i/>
                <w:sz w:val="20"/>
              </w:rPr>
              <w:t xml:space="preserve">Drawing upon their existing knowledge </w:t>
            </w:r>
            <w:r>
              <w:rPr>
                <w:b/>
                <w:sz w:val="20"/>
              </w:rPr>
              <w:t xml:space="preserve">of weather’s effect on nature, TSWBAT </w:t>
            </w:r>
            <w:r>
              <w:rPr>
                <w:b/>
                <w:sz w:val="20"/>
                <w:u w:val="single"/>
              </w:rPr>
              <w:t>envision and predict</w:t>
            </w:r>
            <w:r>
              <w:rPr>
                <w:b/>
                <w:sz w:val="20"/>
              </w:rPr>
              <w:t xml:space="preserve"> </w:t>
            </w:r>
            <w:r>
              <w:rPr>
                <w:b/>
                <w:i/>
                <w:sz w:val="20"/>
              </w:rPr>
              <w:t>what would happen to earth art if it were left outside in various weather conditions</w:t>
            </w:r>
            <w:r>
              <w:rPr>
                <w:sz w:val="20"/>
              </w:rPr>
              <w:t xml:space="preserve"> (Bloom’s create; Standard: comprehend</w:t>
            </w:r>
            <w:r>
              <w:rPr>
                <w:sz w:val="20"/>
              </w:rPr>
              <w:t>; GLE: 1.1 (K), 1.1 (1); Art Learning: materials, reflection/assessment; Literacy: cause and effect)</w:t>
            </w:r>
          </w:p>
          <w:p w:rsidR="00082E80" w:rsidRDefault="00082E80">
            <w:pPr>
              <w:pStyle w:val="normal0"/>
              <w:contextualSpacing w:val="0"/>
            </w:pPr>
          </w:p>
          <w:p w:rsidR="00082E80" w:rsidRDefault="005778B9">
            <w:pPr>
              <w:pStyle w:val="normal0"/>
              <w:contextualSpacing w:val="0"/>
            </w:pPr>
            <w:r>
              <w:rPr>
                <w:b/>
                <w:i/>
                <w:sz w:val="20"/>
              </w:rPr>
              <w:t>Given the choice to work in different centers</w:t>
            </w:r>
            <w:r>
              <w:rPr>
                <w:b/>
                <w:sz w:val="20"/>
              </w:rPr>
              <w:t xml:space="preserve">, TSWBAT </w:t>
            </w:r>
            <w:r>
              <w:rPr>
                <w:b/>
                <w:sz w:val="20"/>
                <w:u w:val="single"/>
              </w:rPr>
              <w:t>experiment with materials to choose</w:t>
            </w:r>
            <w:r>
              <w:rPr>
                <w:b/>
                <w:sz w:val="20"/>
              </w:rPr>
              <w:t xml:space="preserve"> the appropriate material(s) to </w:t>
            </w:r>
            <w:r>
              <w:rPr>
                <w:b/>
                <w:i/>
                <w:sz w:val="20"/>
              </w:rPr>
              <w:t>execute their intended outcome</w:t>
            </w:r>
            <w:r>
              <w:rPr>
                <w:sz w:val="20"/>
              </w:rPr>
              <w:t xml:space="preserve"> (B</w:t>
            </w:r>
            <w:r>
              <w:rPr>
                <w:sz w:val="20"/>
              </w:rPr>
              <w:t>loom’s: apply; Standard: comprehend, reflect; GLE: 2.1 (1), 1.1 (K); Art Learning: C&amp;EF, materials; Literacy: envisioning, predicting; Numeracy: trial-and-error, cause-and-effect)</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Differentiation:</w:t>
            </w:r>
            <w:r>
              <w:rPr>
                <w:sz w:val="20"/>
              </w:rPr>
              <w:t xml:space="preserve">  </w:t>
            </w:r>
          </w:p>
          <w:p w:rsidR="00082E80" w:rsidRDefault="005778B9">
            <w:pPr>
              <w:pStyle w:val="normal0"/>
              <w:contextualSpacing w:val="0"/>
            </w:pPr>
            <w:r>
              <w:rPr>
                <w:sz w:val="16"/>
              </w:rPr>
              <w:lastRenderedPageBreak/>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rPr>
              <w:t xml:space="preserve"> well as modifications for students with physical and/or cognitive challenges. </w:t>
            </w:r>
            <w:r>
              <w:rPr>
                <w:b/>
                <w:sz w:val="16"/>
              </w:rPr>
              <w:t>Students must still meet the objectives</w:t>
            </w:r>
            <w:r>
              <w:rPr>
                <w:sz w:val="16"/>
              </w:rPr>
              <w:t>.</w:t>
            </w:r>
          </w:p>
        </w:tc>
      </w:tr>
    </w:tbl>
    <w:p w:rsidR="00082E80" w:rsidRDefault="00082E80">
      <w:pPr>
        <w:pStyle w:val="normal0"/>
      </w:pPr>
    </w:p>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082E80" w:rsidTr="00082E8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3690" w:type="dxa"/>
            <w:shd w:val="clear" w:color="auto" w:fill="D9D9D9"/>
          </w:tcPr>
          <w:p w:rsidR="00082E80" w:rsidRDefault="005778B9">
            <w:pPr>
              <w:pStyle w:val="normal0"/>
              <w:contextualSpacing w:val="0"/>
            </w:pPr>
            <w:r>
              <w:rPr>
                <w:b/>
                <w:sz w:val="20"/>
              </w:rPr>
              <w:t>Differentiation:</w:t>
            </w:r>
          </w:p>
          <w:p w:rsidR="00082E80" w:rsidRDefault="005778B9">
            <w:pPr>
              <w:pStyle w:val="normal0"/>
              <w:contextualSpacing w:val="0"/>
            </w:pPr>
            <w:r>
              <w:rPr>
                <w:sz w:val="16"/>
              </w:rPr>
              <w:t>(Multiple means for students to access content and multiple modes for student to express understanding.)</w:t>
            </w:r>
          </w:p>
        </w:tc>
        <w:tc>
          <w:tcPr>
            <w:cnfStyle w:val="000001000000" w:firstRow="0" w:lastRow="0" w:firstColumn="0" w:lastColumn="0" w:oddVBand="0" w:evenVBand="1" w:oddHBand="0" w:evenHBand="0" w:firstRowFirstColumn="0" w:firstRowLastColumn="0" w:lastRowFirstColumn="0" w:lastRowLastColumn="0"/>
            <w:tcW w:w="5320" w:type="dxa"/>
            <w:shd w:val="clear" w:color="auto" w:fill="D9D9D9"/>
          </w:tcPr>
          <w:p w:rsidR="00082E80" w:rsidRDefault="005778B9">
            <w:pPr>
              <w:pStyle w:val="normal0"/>
              <w:contextualSpacing w:val="0"/>
            </w:pPr>
            <w:r>
              <w:rPr>
                <w:b/>
                <w:sz w:val="20"/>
              </w:rPr>
              <w:t>Access</w:t>
            </w:r>
            <w:r>
              <w:rPr>
                <w:sz w:val="20"/>
              </w:rPr>
              <w:t xml:space="preserve"> </w:t>
            </w:r>
            <w:r>
              <w:rPr>
                <w:sz w:val="16"/>
              </w:rPr>
              <w:t>(Reso</w:t>
            </w:r>
            <w:r>
              <w:rPr>
                <w:sz w:val="16"/>
              </w:rPr>
              <w:t>urces and/or Process)</w:t>
            </w:r>
          </w:p>
        </w:tc>
        <w:tc>
          <w:tcPr>
            <w:cnfStyle w:val="000010000000" w:firstRow="0" w:lastRow="0" w:firstColumn="0" w:lastColumn="0" w:oddVBand="1" w:evenVBand="0" w:oddHBand="0" w:evenHBand="0" w:firstRowFirstColumn="0" w:firstRowLastColumn="0" w:lastRowFirstColumn="0" w:lastRowLastColumn="0"/>
            <w:tcW w:w="5390" w:type="dxa"/>
            <w:shd w:val="clear" w:color="auto" w:fill="D9D9D9"/>
          </w:tcPr>
          <w:p w:rsidR="00082E80" w:rsidRDefault="005778B9">
            <w:pPr>
              <w:pStyle w:val="normal0"/>
              <w:contextualSpacing w:val="0"/>
            </w:pPr>
            <w:r>
              <w:rPr>
                <w:b/>
                <w:sz w:val="20"/>
              </w:rPr>
              <w:t>Expression</w:t>
            </w:r>
            <w:r>
              <w:rPr>
                <w:sz w:val="20"/>
              </w:rPr>
              <w:t xml:space="preserve"> </w:t>
            </w:r>
            <w:r>
              <w:rPr>
                <w:sz w:val="16"/>
              </w:rPr>
              <w:t>(Products and/or Performance)</w:t>
            </w:r>
          </w:p>
        </w:tc>
      </w:tr>
      <w:tr w:rsidR="00082E80" w:rsidTr="00082E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690" w:type="dxa"/>
            <w:shd w:val="clear" w:color="auto" w:fill="D9D9D9"/>
          </w:tcPr>
          <w:p w:rsidR="00082E80" w:rsidRDefault="00082E80">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5320" w:type="dxa"/>
            <w:tcBorders>
              <w:top w:val="nil"/>
            </w:tcBorders>
          </w:tcPr>
          <w:p w:rsidR="00082E80" w:rsidRDefault="005778B9">
            <w:pPr>
              <w:pStyle w:val="normal0"/>
              <w:ind w:left="288" w:hanging="286"/>
              <w:contextualSpacing w:val="0"/>
            </w:pPr>
            <w:r>
              <w:rPr>
                <w:sz w:val="20"/>
              </w:rPr>
              <w:t>Multiple centers for different preferences</w:t>
            </w:r>
          </w:p>
          <w:p w:rsidR="00082E80" w:rsidRDefault="00082E80">
            <w:pPr>
              <w:pStyle w:val="normal0"/>
              <w:contextualSpacing w:val="0"/>
            </w:pPr>
          </w:p>
          <w:p w:rsidR="00082E80" w:rsidRDefault="00082E80">
            <w:pPr>
              <w:pStyle w:val="normal0"/>
              <w:ind w:left="288" w:hanging="286"/>
              <w:contextualSpacing w:val="0"/>
            </w:pPr>
          </w:p>
        </w:tc>
        <w:tc>
          <w:tcPr>
            <w:cnfStyle w:val="000010000000" w:firstRow="0" w:lastRow="0" w:firstColumn="0" w:lastColumn="0" w:oddVBand="1" w:evenVBand="0" w:oddHBand="0" w:evenHBand="0" w:firstRowFirstColumn="0" w:firstRowLastColumn="0" w:lastRowFirstColumn="0" w:lastRowLastColumn="0"/>
            <w:tcW w:w="5390" w:type="dxa"/>
            <w:tcBorders>
              <w:top w:val="nil"/>
            </w:tcBorders>
          </w:tcPr>
          <w:p w:rsidR="00082E80" w:rsidRDefault="005778B9">
            <w:pPr>
              <w:pStyle w:val="normal0"/>
              <w:ind w:left="288" w:hanging="286"/>
              <w:contextualSpacing w:val="0"/>
            </w:pPr>
            <w:r>
              <w:rPr>
                <w:sz w:val="20"/>
              </w:rPr>
              <w:t>Try just one station</w:t>
            </w:r>
          </w:p>
          <w:p w:rsidR="00082E80" w:rsidRDefault="005778B9">
            <w:pPr>
              <w:pStyle w:val="normal0"/>
              <w:ind w:left="288" w:hanging="286"/>
              <w:contextualSpacing w:val="0"/>
            </w:pPr>
            <w:r>
              <w:rPr>
                <w:sz w:val="20"/>
              </w:rPr>
              <w:t>Different art forms are offered (building, sorting, painting, arranging, collaging, 2D, 3D)</w:t>
            </w:r>
          </w:p>
        </w:tc>
      </w:tr>
      <w:tr w:rsidR="00082E80" w:rsidTr="00082E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690" w:type="dxa"/>
            <w:shd w:val="clear" w:color="auto" w:fill="D9D9D9"/>
          </w:tcPr>
          <w:p w:rsidR="00082E80" w:rsidRDefault="005778B9">
            <w:pPr>
              <w:pStyle w:val="normal0"/>
              <w:contextualSpacing w:val="0"/>
            </w:pPr>
            <w:r>
              <w:rPr>
                <w:b/>
                <w:sz w:val="20"/>
              </w:rPr>
              <w:t>Extensions for depth and complexity:</w:t>
            </w:r>
          </w:p>
        </w:tc>
        <w:tc>
          <w:tcPr>
            <w:cnfStyle w:val="000001000000" w:firstRow="0" w:lastRow="0" w:firstColumn="0" w:lastColumn="0" w:oddVBand="0" w:evenVBand="1" w:oddHBand="0" w:evenHBand="0" w:firstRowFirstColumn="0" w:firstRowLastColumn="0" w:lastRowFirstColumn="0" w:lastRowLastColumn="0"/>
            <w:tcW w:w="5320" w:type="dxa"/>
            <w:shd w:val="clear" w:color="auto" w:fill="D9D9D9"/>
          </w:tcPr>
          <w:p w:rsidR="00082E80" w:rsidRDefault="005778B9">
            <w:pPr>
              <w:pStyle w:val="normal0"/>
              <w:contextualSpacing w:val="0"/>
            </w:pPr>
            <w:r>
              <w:rPr>
                <w:b/>
                <w:sz w:val="20"/>
              </w:rPr>
              <w:t>Access</w:t>
            </w:r>
            <w:r>
              <w:rPr>
                <w:sz w:val="20"/>
              </w:rPr>
              <w:t xml:space="preserve"> </w:t>
            </w:r>
            <w:r>
              <w:rPr>
                <w:sz w:val="16"/>
              </w:rPr>
              <w:t>(Resources and/or Process)</w:t>
            </w:r>
          </w:p>
        </w:tc>
        <w:tc>
          <w:tcPr>
            <w:cnfStyle w:val="000010000000" w:firstRow="0" w:lastRow="0" w:firstColumn="0" w:lastColumn="0" w:oddVBand="1" w:evenVBand="0" w:oddHBand="0" w:evenHBand="0" w:firstRowFirstColumn="0" w:firstRowLastColumn="0" w:lastRowFirstColumn="0" w:lastRowLastColumn="0"/>
            <w:tcW w:w="5390" w:type="dxa"/>
            <w:shd w:val="clear" w:color="auto" w:fill="D9D9D9"/>
          </w:tcPr>
          <w:p w:rsidR="00082E80" w:rsidRDefault="005778B9">
            <w:pPr>
              <w:pStyle w:val="normal0"/>
              <w:contextualSpacing w:val="0"/>
            </w:pPr>
            <w:r>
              <w:rPr>
                <w:b/>
                <w:sz w:val="20"/>
              </w:rPr>
              <w:t>Expression</w:t>
            </w:r>
            <w:r>
              <w:rPr>
                <w:sz w:val="20"/>
              </w:rPr>
              <w:t xml:space="preserve"> </w:t>
            </w:r>
            <w:r>
              <w:rPr>
                <w:sz w:val="16"/>
              </w:rPr>
              <w:t>(Products and/or Performance)</w:t>
            </w:r>
          </w:p>
        </w:tc>
      </w:tr>
      <w:tr w:rsidR="00082E80" w:rsidTr="00082E80">
        <w:trPr>
          <w:cnfStyle w:val="000000010000" w:firstRow="0" w:lastRow="0" w:firstColumn="0" w:lastColumn="0" w:oddVBand="0" w:evenVBand="0" w:oddHBand="0" w:evenHBand="1" w:firstRowFirstColumn="0" w:firstRowLastColumn="0" w:lastRowFirstColumn="0" w:lastRowLastColumn="0"/>
          <w:trHeight w:val="880"/>
        </w:trPr>
        <w:tc>
          <w:tcPr>
            <w:cnfStyle w:val="000010000000" w:firstRow="0" w:lastRow="0" w:firstColumn="0" w:lastColumn="0" w:oddVBand="1" w:evenVBand="0" w:oddHBand="0" w:evenHBand="0" w:firstRowFirstColumn="0" w:firstRowLastColumn="0" w:lastRowFirstColumn="0" w:lastRowLastColumn="0"/>
            <w:tcW w:w="3690" w:type="dxa"/>
            <w:shd w:val="clear" w:color="auto" w:fill="D9D9D9"/>
          </w:tcPr>
          <w:p w:rsidR="00082E80" w:rsidRDefault="00082E80">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5320" w:type="dxa"/>
            <w:tcBorders>
              <w:top w:val="nil"/>
            </w:tcBorders>
          </w:tcPr>
          <w:p w:rsidR="00082E80" w:rsidRDefault="005778B9">
            <w:pPr>
              <w:pStyle w:val="normal0"/>
              <w:contextualSpacing w:val="0"/>
            </w:pPr>
            <w:r>
              <w:rPr>
                <w:sz w:val="20"/>
              </w:rPr>
              <w:t xml:space="preserve">Build something with another person </w:t>
            </w:r>
          </w:p>
        </w:tc>
        <w:tc>
          <w:tcPr>
            <w:cnfStyle w:val="000010000000" w:firstRow="0" w:lastRow="0" w:firstColumn="0" w:lastColumn="0" w:oddVBand="1" w:evenVBand="0" w:oddHBand="0" w:evenHBand="0" w:firstRowFirstColumn="0" w:firstRowLastColumn="0" w:lastRowFirstColumn="0" w:lastRowLastColumn="0"/>
            <w:tcW w:w="5390" w:type="dxa"/>
            <w:tcBorders>
              <w:top w:val="nil"/>
            </w:tcBorders>
          </w:tcPr>
          <w:p w:rsidR="00082E80" w:rsidRDefault="005778B9">
            <w:pPr>
              <w:pStyle w:val="normal0"/>
              <w:ind w:left="288" w:hanging="286"/>
              <w:contextualSpacing w:val="0"/>
            </w:pPr>
            <w:r>
              <w:rPr>
                <w:sz w:val="20"/>
              </w:rPr>
              <w:t>Try all the stations</w:t>
            </w:r>
          </w:p>
          <w:p w:rsidR="00082E80" w:rsidRDefault="005778B9">
            <w:pPr>
              <w:pStyle w:val="normal0"/>
              <w:ind w:left="288" w:hanging="286"/>
              <w:contextualSpacing w:val="0"/>
            </w:pPr>
            <w:r>
              <w:rPr>
                <w:sz w:val="20"/>
              </w:rPr>
              <w:t>Sketch your creation in your sketchbook</w:t>
            </w:r>
          </w:p>
        </w:tc>
      </w:tr>
    </w:tbl>
    <w:p w:rsidR="00082E80" w:rsidRDefault="00082E80">
      <w:pPr>
        <w:pStyle w:val="normal0"/>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Literacy:</w:t>
            </w:r>
          </w:p>
          <w:p w:rsidR="00082E80" w:rsidRDefault="005778B9">
            <w:pPr>
              <w:pStyle w:val="normal0"/>
              <w:contextualSpacing w:val="0"/>
            </w:pPr>
            <w:r>
              <w:rPr>
                <w:sz w:val="16"/>
              </w:rPr>
              <w:t xml:space="preserve">List terms (vocabulary) specific to the topic that students will be introduced to in the lesson </w:t>
            </w:r>
            <w:r>
              <w:rPr>
                <w:b/>
                <w:sz w:val="16"/>
              </w:rPr>
              <w:t>and describe how literacy is integrated into the lesson.</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numPr>
                <w:ilvl w:val="0"/>
                <w:numId w:val="14"/>
              </w:numPr>
              <w:ind w:hanging="358"/>
            </w:pPr>
            <w:r>
              <w:t>Earth Art and Andy Goldsworthy (show slideshow/video and talk about it)</w:t>
            </w:r>
          </w:p>
          <w:p w:rsidR="00082E80" w:rsidRDefault="005778B9">
            <w:pPr>
              <w:pStyle w:val="normal0"/>
              <w:numPr>
                <w:ilvl w:val="0"/>
                <w:numId w:val="14"/>
              </w:numPr>
              <w:ind w:hanging="358"/>
            </w:pPr>
            <w:r>
              <w:t>Balance</w:t>
            </w:r>
          </w:p>
          <w:p w:rsidR="00082E80" w:rsidRDefault="005778B9">
            <w:pPr>
              <w:pStyle w:val="normal0"/>
              <w:numPr>
                <w:ilvl w:val="0"/>
                <w:numId w:val="14"/>
              </w:numPr>
              <w:ind w:hanging="358"/>
            </w:pPr>
            <w:r>
              <w:t>Talking about function of earth art</w:t>
            </w:r>
          </w:p>
          <w:p w:rsidR="00082E80" w:rsidRDefault="005778B9">
            <w:pPr>
              <w:pStyle w:val="normal0"/>
              <w:numPr>
                <w:ilvl w:val="0"/>
                <w:numId w:val="14"/>
              </w:numPr>
              <w:ind w:hanging="358"/>
            </w:pPr>
            <w:r>
              <w:t>Texture (“how the surface of an object feels”)</w:t>
            </w:r>
          </w:p>
          <w:p w:rsidR="00082E80" w:rsidRDefault="005778B9">
            <w:pPr>
              <w:pStyle w:val="normal0"/>
              <w:numPr>
                <w:ilvl w:val="0"/>
                <w:numId w:val="14"/>
              </w:numPr>
              <w:ind w:hanging="358"/>
            </w:pPr>
            <w:r>
              <w:t>Sketchbook</w:t>
            </w:r>
          </w:p>
          <w:p w:rsidR="00082E80" w:rsidRDefault="005778B9">
            <w:pPr>
              <w:pStyle w:val="normal0"/>
              <w:numPr>
                <w:ilvl w:val="0"/>
                <w:numId w:val="14"/>
              </w:numPr>
              <w:ind w:hanging="358"/>
            </w:pPr>
            <w:r>
              <w:t>Bowerbirds, beaver dams, ant hills, etc. (images and video)</w:t>
            </w:r>
          </w:p>
          <w:p w:rsidR="00082E80" w:rsidRDefault="00082E80">
            <w:pPr>
              <w:pStyle w:val="normal0"/>
              <w:contextualSpacing w:val="0"/>
            </w:pPr>
          </w:p>
          <w:p w:rsidR="00082E80" w:rsidRDefault="005778B9">
            <w:pPr>
              <w:pStyle w:val="normal0"/>
              <w:contextualSpacing w:val="0"/>
            </w:pPr>
            <w:r>
              <w:t>Literacy integration: Talk to students as they are making their art; question (“What or who are you p</w:t>
            </w:r>
            <w:r>
              <w:t>retending to be?” “What would happen if…?” “Act like your animal/artist”</w:t>
            </w:r>
          </w:p>
          <w:p w:rsidR="00082E80" w:rsidRDefault="00082E80">
            <w:pPr>
              <w:pStyle w:val="normal0"/>
              <w:contextualSpacing w:val="0"/>
            </w:pPr>
          </w:p>
        </w:tc>
      </w:tr>
    </w:tbl>
    <w:p w:rsidR="00082E80" w:rsidRDefault="00082E80">
      <w:pPr>
        <w:pStyle w:val="normal0"/>
      </w:pPr>
    </w:p>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Materials:</w:t>
            </w:r>
            <w:r>
              <w:rPr>
                <w:sz w:val="20"/>
              </w:rPr>
              <w:t xml:space="preserve">  </w:t>
            </w:r>
          </w:p>
          <w:p w:rsidR="00082E80" w:rsidRDefault="005778B9">
            <w:pPr>
              <w:pStyle w:val="normal0"/>
              <w:contextualSpacing w:val="0"/>
            </w:pPr>
            <w:r>
              <w:rPr>
                <w:sz w:val="16"/>
              </w:rPr>
              <w:t xml:space="preserve">Must be grade level </w:t>
            </w:r>
            <w:proofErr w:type="gramStart"/>
            <w:r>
              <w:rPr>
                <w:sz w:val="16"/>
              </w:rPr>
              <w:t>appropriate.</w:t>
            </w:r>
            <w:proofErr w:type="gramEnd"/>
            <w:r>
              <w:rPr>
                <w:sz w:val="16"/>
              </w:rPr>
              <w:t xml:space="preserve">  </w:t>
            </w:r>
            <w:r>
              <w:rPr>
                <w:b/>
                <w:sz w:val="16"/>
                <w:u w:val="single"/>
              </w:rPr>
              <w:t>List</w:t>
            </w:r>
            <w:r>
              <w:rPr>
                <w:b/>
                <w:sz w:val="16"/>
              </w:rPr>
              <w:t xml:space="preserve"> </w:t>
            </w:r>
            <w:r>
              <w:rPr>
                <w:sz w:val="16"/>
              </w:rPr>
              <w:t xml:space="preserve">everything you will need for this lesson, including art supplies and tools.  (These are the materials students will use.)  </w:t>
            </w:r>
            <w:r>
              <w:rPr>
                <w:b/>
                <w:sz w:val="16"/>
              </w:rPr>
              <w:t xml:space="preserve">List </w:t>
            </w:r>
            <w:r>
              <w:rPr>
                <w:b/>
                <w:sz w:val="16"/>
              </w:rPr>
              <w:t>all materials in a bulleted format.</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numPr>
                <w:ilvl w:val="0"/>
                <w:numId w:val="4"/>
              </w:numPr>
              <w:ind w:hanging="358"/>
            </w:pPr>
            <w:r>
              <w:t>Rocks</w:t>
            </w:r>
          </w:p>
          <w:p w:rsidR="00082E80" w:rsidRDefault="005778B9">
            <w:pPr>
              <w:pStyle w:val="normal0"/>
              <w:numPr>
                <w:ilvl w:val="0"/>
                <w:numId w:val="4"/>
              </w:numPr>
              <w:ind w:hanging="358"/>
            </w:pPr>
            <w:r>
              <w:t>Sticks/branches</w:t>
            </w:r>
          </w:p>
          <w:p w:rsidR="00082E80" w:rsidRDefault="005778B9">
            <w:pPr>
              <w:pStyle w:val="normal0"/>
              <w:numPr>
                <w:ilvl w:val="0"/>
                <w:numId w:val="4"/>
              </w:numPr>
              <w:ind w:hanging="358"/>
            </w:pPr>
            <w:r>
              <w:t>Water</w:t>
            </w:r>
            <w:r>
              <w:t xml:space="preserve">, cups, and </w:t>
            </w:r>
            <w:r>
              <w:t>paintbrushes (</w:t>
            </w:r>
            <w:r>
              <w:t>fill cups</w:t>
            </w:r>
            <w:r>
              <w:t xml:space="preserve"> before)</w:t>
            </w:r>
          </w:p>
          <w:p w:rsidR="00082E80" w:rsidRDefault="005778B9">
            <w:pPr>
              <w:pStyle w:val="normal0"/>
              <w:numPr>
                <w:ilvl w:val="0"/>
                <w:numId w:val="4"/>
              </w:numPr>
              <w:ind w:hanging="358"/>
            </w:pPr>
            <w:r>
              <w:t>Leaves</w:t>
            </w:r>
          </w:p>
          <w:p w:rsidR="00082E80" w:rsidRDefault="005778B9">
            <w:pPr>
              <w:pStyle w:val="normal0"/>
              <w:numPr>
                <w:ilvl w:val="0"/>
                <w:numId w:val="4"/>
              </w:numPr>
              <w:ind w:hanging="358"/>
            </w:pPr>
            <w:r>
              <w:t>Flower petals</w:t>
            </w:r>
          </w:p>
          <w:p w:rsidR="00082E80" w:rsidRDefault="005778B9">
            <w:pPr>
              <w:pStyle w:val="normal0"/>
              <w:numPr>
                <w:ilvl w:val="0"/>
                <w:numId w:val="4"/>
              </w:numPr>
              <w:ind w:hanging="358"/>
            </w:pPr>
            <w:r>
              <w:t xml:space="preserve">Sandbox </w:t>
            </w:r>
            <w:r>
              <w:t>(assess status beforehand)</w:t>
            </w:r>
          </w:p>
          <w:p w:rsidR="00082E80" w:rsidRDefault="00082E80">
            <w:pPr>
              <w:pStyle w:val="normal0"/>
              <w:contextualSpacing w:val="0"/>
            </w:pPr>
          </w:p>
          <w:p w:rsidR="00082E80" w:rsidRDefault="005778B9">
            <w:pPr>
              <w:pStyle w:val="normal0"/>
              <w:numPr>
                <w:ilvl w:val="0"/>
                <w:numId w:val="4"/>
              </w:numPr>
              <w:ind w:hanging="358"/>
            </w:pPr>
            <w:proofErr w:type="spellStart"/>
            <w:r>
              <w:t>Powerpoint</w:t>
            </w:r>
            <w:proofErr w:type="spellEnd"/>
            <w:r>
              <w:t xml:space="preserve"> &amp; videos</w:t>
            </w:r>
          </w:p>
          <w:p w:rsidR="00082E80" w:rsidRDefault="005778B9">
            <w:pPr>
              <w:pStyle w:val="normal0"/>
              <w:numPr>
                <w:ilvl w:val="0"/>
                <w:numId w:val="4"/>
              </w:numPr>
              <w:ind w:hanging="358"/>
            </w:pPr>
            <w:r>
              <w:t>Sketchbooks and pencils</w:t>
            </w: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6E6E6"/>
          </w:tcPr>
          <w:p w:rsidR="00082E80" w:rsidRDefault="005778B9">
            <w:pPr>
              <w:pStyle w:val="Heading2"/>
              <w:contextualSpacing w:val="0"/>
              <w:outlineLvl w:val="1"/>
            </w:pPr>
            <w:r>
              <w:rPr>
                <w:sz w:val="20"/>
              </w:rPr>
              <w:t>Resources:</w:t>
            </w:r>
            <w:r>
              <w:rPr>
                <w:b w:val="0"/>
                <w:sz w:val="20"/>
              </w:rPr>
              <w:t xml:space="preserve">  </w:t>
            </w:r>
          </w:p>
          <w:p w:rsidR="00082E80" w:rsidRDefault="005778B9">
            <w:pPr>
              <w:pStyle w:val="Heading2"/>
              <w:contextualSpacing w:val="0"/>
              <w:outlineLvl w:val="1"/>
            </w:pPr>
            <w:r>
              <w:rPr>
                <w:sz w:val="16"/>
                <w:u w:val="single"/>
              </w:rPr>
              <w:t>List</w:t>
            </w:r>
            <w:r>
              <w:rPr>
                <w:sz w:val="16"/>
              </w:rPr>
              <w:t xml:space="preserve"> </w:t>
            </w:r>
            <w:r>
              <w:rPr>
                <w:b w:val="0"/>
                <w:sz w:val="16"/>
              </w:rPr>
              <w:t xml:space="preserve">all visual aids and reference material (books, slides, posters, etc. Be specific; include title, artist, etc. </w:t>
            </w:r>
            <w:r>
              <w:rPr>
                <w:sz w:val="16"/>
              </w:rPr>
              <w:t>Make reference to where the material can be found.</w:t>
            </w:r>
            <w:r>
              <w:rPr>
                <w:b w:val="0"/>
                <w:sz w:val="16"/>
              </w:rPr>
              <w:t xml:space="preserve">  (These are the resources used by the teacher to support/develop the lesson.)</w:t>
            </w:r>
            <w:r>
              <w:rPr>
                <w:sz w:val="16"/>
              </w:rPr>
              <w:t xml:space="preserve">  List all resourc</w:t>
            </w:r>
            <w:r>
              <w:rPr>
                <w:sz w:val="16"/>
              </w:rPr>
              <w:t>es in a bulleted format.</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contextualSpacing w:val="0"/>
            </w:pPr>
            <w:r>
              <w:t xml:space="preserve">Teacher </w:t>
            </w:r>
            <w:proofErr w:type="spellStart"/>
            <w:r>
              <w:t>ppt</w:t>
            </w:r>
            <w:proofErr w:type="spellEnd"/>
            <w:r>
              <w:t xml:space="preserve"> with Earth Art/animal architecture/art examples in video/image form</w:t>
            </w:r>
          </w:p>
          <w:p w:rsidR="00082E80" w:rsidRDefault="005778B9">
            <w:pPr>
              <w:pStyle w:val="normal0"/>
              <w:numPr>
                <w:ilvl w:val="0"/>
                <w:numId w:val="5"/>
              </w:numPr>
              <w:ind w:hanging="358"/>
            </w:pPr>
            <w:r>
              <w:t xml:space="preserve">Andy G. </w:t>
            </w:r>
          </w:p>
          <w:p w:rsidR="00082E80" w:rsidRDefault="005778B9">
            <w:pPr>
              <w:pStyle w:val="normal0"/>
              <w:numPr>
                <w:ilvl w:val="0"/>
                <w:numId w:val="5"/>
              </w:numPr>
              <w:ind w:hanging="358"/>
            </w:pPr>
            <w:r>
              <w:t>Animals</w:t>
            </w:r>
          </w:p>
          <w:p w:rsidR="00082E80" w:rsidRDefault="005778B9">
            <w:pPr>
              <w:pStyle w:val="normal0"/>
              <w:numPr>
                <w:ilvl w:val="1"/>
                <w:numId w:val="5"/>
              </w:numPr>
              <w:ind w:hanging="358"/>
            </w:pPr>
            <w:r>
              <w:t xml:space="preserve">Bowerbirds </w:t>
            </w:r>
          </w:p>
          <w:p w:rsidR="00082E80" w:rsidRDefault="005778B9">
            <w:pPr>
              <w:pStyle w:val="normal0"/>
              <w:numPr>
                <w:ilvl w:val="1"/>
                <w:numId w:val="5"/>
              </w:numPr>
              <w:ind w:hanging="358"/>
            </w:pPr>
            <w:r>
              <w:t>Beaver</w:t>
            </w:r>
            <w:r>
              <w:t>s</w:t>
            </w:r>
          </w:p>
          <w:p w:rsidR="00082E80" w:rsidRDefault="005778B9">
            <w:pPr>
              <w:pStyle w:val="normal0"/>
              <w:numPr>
                <w:ilvl w:val="1"/>
                <w:numId w:val="5"/>
              </w:numPr>
              <w:ind w:hanging="358"/>
            </w:pPr>
            <w:r>
              <w:t>Ants</w:t>
            </w:r>
          </w:p>
          <w:p w:rsidR="00082E80" w:rsidRDefault="005778B9">
            <w:pPr>
              <w:pStyle w:val="normal0"/>
              <w:numPr>
                <w:ilvl w:val="1"/>
                <w:numId w:val="5"/>
              </w:numPr>
              <w:ind w:hanging="358"/>
            </w:pPr>
            <w:r>
              <w:t>Geckos</w:t>
            </w:r>
          </w:p>
          <w:p w:rsidR="00082E80" w:rsidRDefault="005778B9">
            <w:pPr>
              <w:pStyle w:val="normal0"/>
              <w:numPr>
                <w:ilvl w:val="1"/>
                <w:numId w:val="5"/>
              </w:numPr>
              <w:ind w:hanging="358"/>
            </w:pPr>
            <w:r>
              <w:t>Prairie dogs</w:t>
            </w:r>
          </w:p>
          <w:p w:rsidR="00082E80" w:rsidRDefault="005778B9">
            <w:pPr>
              <w:pStyle w:val="normal0"/>
              <w:numPr>
                <w:ilvl w:val="1"/>
                <w:numId w:val="5"/>
              </w:numPr>
              <w:ind w:hanging="358"/>
            </w:pPr>
            <w:r>
              <w:t>Bees</w:t>
            </w:r>
          </w:p>
          <w:p w:rsidR="00082E80" w:rsidRDefault="005778B9">
            <w:pPr>
              <w:pStyle w:val="normal0"/>
              <w:numPr>
                <w:ilvl w:val="1"/>
                <w:numId w:val="5"/>
              </w:numPr>
              <w:ind w:hanging="358"/>
            </w:pPr>
            <w:r>
              <w:t>Rabbits</w:t>
            </w:r>
          </w:p>
          <w:p w:rsidR="00082E80" w:rsidRDefault="005778B9">
            <w:pPr>
              <w:pStyle w:val="normal0"/>
              <w:numPr>
                <w:ilvl w:val="0"/>
                <w:numId w:val="5"/>
              </w:numPr>
              <w:ind w:hanging="358"/>
            </w:pPr>
            <w:r>
              <w:t xml:space="preserve">Indian </w:t>
            </w:r>
            <w:proofErr w:type="spellStart"/>
            <w:r>
              <w:t>Rangoli</w:t>
            </w:r>
            <w:proofErr w:type="spellEnd"/>
            <w:r>
              <w:t xml:space="preserve"> designs</w:t>
            </w:r>
          </w:p>
          <w:p w:rsidR="00082E80" w:rsidRDefault="005778B9">
            <w:pPr>
              <w:pStyle w:val="normal0"/>
              <w:numPr>
                <w:ilvl w:val="0"/>
                <w:numId w:val="5"/>
              </w:numPr>
              <w:ind w:hanging="358"/>
            </w:pPr>
            <w:r>
              <w:t>Rock cairns (e.g. hiking trails)</w:t>
            </w: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t>Teacher sketchbooks for examples of what sketchbooks are</w:t>
            </w:r>
          </w:p>
          <w:p w:rsidR="00082E80" w:rsidRDefault="00082E80">
            <w:pPr>
              <w:pStyle w:val="normal0"/>
              <w:contextualSpacing w:val="0"/>
            </w:pPr>
          </w:p>
        </w:tc>
      </w:tr>
    </w:tbl>
    <w:p w:rsidR="00082E80" w:rsidRDefault="00082E80">
      <w:pPr>
        <w:pStyle w:val="normal0"/>
      </w:pPr>
    </w:p>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 xml:space="preserve">Preparation:  </w:t>
            </w:r>
          </w:p>
          <w:p w:rsidR="00082E80" w:rsidRDefault="005778B9">
            <w:pPr>
              <w:pStyle w:val="normal0"/>
              <w:contextualSpacing w:val="0"/>
            </w:pPr>
            <w:r>
              <w:rPr>
                <w:sz w:val="16"/>
              </w:rPr>
              <w:t xml:space="preserve">What do you need to prepare for this experience? </w:t>
            </w:r>
            <w:r>
              <w:rPr>
                <w:b/>
                <w:sz w:val="16"/>
              </w:rPr>
              <w:t>List steps of preparation in a bulleted format.</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numPr>
                <w:ilvl w:val="0"/>
                <w:numId w:val="11"/>
              </w:numPr>
              <w:ind w:hanging="358"/>
            </w:pPr>
            <w:r>
              <w:t>Gather 1 reusable bag each of sticks, rocks, leaves, flower petals</w:t>
            </w:r>
            <w:r>
              <w:t xml:space="preserve">, paintbrushes/cups/water; make sure sandbox is suitable for building in </w:t>
            </w:r>
          </w:p>
          <w:p w:rsidR="00082E80" w:rsidRDefault="005778B9">
            <w:pPr>
              <w:pStyle w:val="normal0"/>
              <w:numPr>
                <w:ilvl w:val="0"/>
                <w:numId w:val="11"/>
              </w:numPr>
              <w:ind w:hanging="358"/>
            </w:pPr>
            <w:r>
              <w:t xml:space="preserve">Make </w:t>
            </w:r>
            <w:proofErr w:type="spellStart"/>
            <w:r>
              <w:t>powerpoint</w:t>
            </w:r>
            <w:proofErr w:type="spellEnd"/>
            <w:r>
              <w:t xml:space="preserve"> and </w:t>
            </w:r>
            <w:r>
              <w:t>test on Denise’s computer before class</w:t>
            </w:r>
          </w:p>
          <w:p w:rsidR="00082E80" w:rsidRDefault="005778B9">
            <w:pPr>
              <w:pStyle w:val="normal0"/>
              <w:numPr>
                <w:ilvl w:val="0"/>
                <w:numId w:val="11"/>
              </w:numPr>
              <w:ind w:hanging="358"/>
            </w:pPr>
            <w:r>
              <w:t>Bring sketchbooks</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Heading2"/>
              <w:contextualSpacing w:val="0"/>
              <w:outlineLvl w:val="1"/>
            </w:pPr>
            <w:r>
              <w:rPr>
                <w:sz w:val="20"/>
              </w:rPr>
              <w:t xml:space="preserve">Safety: </w:t>
            </w:r>
          </w:p>
          <w:p w:rsidR="00082E80" w:rsidRDefault="005778B9">
            <w:pPr>
              <w:pStyle w:val="Heading2"/>
              <w:contextualSpacing w:val="0"/>
              <w:outlineLvl w:val="1"/>
            </w:pPr>
            <w:r>
              <w:rPr>
                <w:b w:val="0"/>
                <w:sz w:val="16"/>
              </w:rPr>
              <w:t>Be specific about the safety procedures that need to be addressed with students.</w:t>
            </w:r>
            <w:r>
              <w:rPr>
                <w:sz w:val="16"/>
              </w:rPr>
              <w:t xml:space="preserve"> List all safety issue in a bulleted format.</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5778B9">
            <w:pPr>
              <w:pStyle w:val="normal0"/>
              <w:numPr>
                <w:ilvl w:val="0"/>
                <w:numId w:val="13"/>
              </w:numPr>
              <w:ind w:hanging="358"/>
            </w:pPr>
            <w:r>
              <w:t>Stay in art making area (no playground)</w:t>
            </w:r>
          </w:p>
          <w:p w:rsidR="00082E80" w:rsidRDefault="005778B9">
            <w:pPr>
              <w:pStyle w:val="normal0"/>
              <w:numPr>
                <w:ilvl w:val="0"/>
                <w:numId w:val="13"/>
              </w:numPr>
              <w:ind w:hanging="358"/>
            </w:pPr>
            <w:r>
              <w:t>Don’t eat or put materials in mouth</w:t>
            </w:r>
            <w:r>
              <w:t>;</w:t>
            </w:r>
            <w:r>
              <w:t xml:space="preserve"> humans build with their hands (even if we are pretending to be animals</w:t>
            </w:r>
          </w:p>
        </w:tc>
      </w:tr>
    </w:tbl>
    <w:p w:rsidR="00082E80" w:rsidRDefault="00082E80">
      <w:pPr>
        <w:pStyle w:val="normal0"/>
      </w:pPr>
    </w:p>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Action to</w:t>
            </w:r>
            <w:r>
              <w:rPr>
                <w:sz w:val="20"/>
              </w:rPr>
              <w:t xml:space="preserve"> </w:t>
            </w:r>
            <w:r>
              <w:rPr>
                <w:b/>
                <w:sz w:val="20"/>
              </w:rPr>
              <w:t>motivate/Inquiry Questions:</w:t>
            </w:r>
            <w:r>
              <w:rPr>
                <w:sz w:val="20"/>
              </w:rPr>
              <w:t xml:space="preserve">  </w:t>
            </w:r>
          </w:p>
          <w:p w:rsidR="00082E80" w:rsidRDefault="005778B9">
            <w:pPr>
              <w:pStyle w:val="normal0"/>
              <w:contextualSpacing w:val="0"/>
            </w:pPr>
            <w:r>
              <w:rPr>
                <w:sz w:val="16"/>
              </w:rPr>
              <w:t>Describe how you wil</w:t>
            </w:r>
            <w:r>
              <w:rPr>
                <w:sz w:val="16"/>
              </w:rPr>
              <w:t xml:space="preserve">l begin the lesson to </w:t>
            </w:r>
            <w:r>
              <w:rPr>
                <w:b/>
                <w:sz w:val="16"/>
              </w:rPr>
              <w:t>stimulate student’s interest</w:t>
            </w:r>
            <w:r>
              <w:rPr>
                <w:sz w:val="16"/>
              </w:rPr>
              <w:t xml:space="preserve">. How will you pique their curiosity and make them interested and excited about the lesson? </w:t>
            </w:r>
            <w:r>
              <w:rPr>
                <w:b/>
                <w:sz w:val="16"/>
              </w:rPr>
              <w:t>What inquiry questions will you pose?</w:t>
            </w:r>
            <w:r>
              <w:rPr>
                <w:sz w:val="16"/>
              </w:rPr>
              <w:t xml:space="preserve"> Be specific about what </w:t>
            </w:r>
            <w:r>
              <w:rPr>
                <w:b/>
                <w:sz w:val="16"/>
                <w:u w:val="single"/>
              </w:rPr>
              <w:t>you will say and do</w:t>
            </w:r>
            <w:r>
              <w:rPr>
                <w:sz w:val="16"/>
              </w:rPr>
              <w:t xml:space="preserve"> to motivate students and get them</w:t>
            </w:r>
            <w:r>
              <w:rPr>
                <w:sz w:val="16"/>
              </w:rPr>
              <w:t xml:space="preserve"> thinking and ready to participate. Be aware of the varying range of learning styles/intelligences of your students. Some ideas might include: telling a </w:t>
            </w:r>
            <w:r>
              <w:rPr>
                <w:sz w:val="16"/>
              </w:rPr>
              <w:lastRenderedPageBreak/>
              <w:t>story, posing a series of questions, role-playing, etc.</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5778B9">
            <w:pPr>
              <w:pStyle w:val="normal0"/>
              <w:contextualSpacing w:val="0"/>
            </w:pPr>
            <w:r>
              <w:t xml:space="preserve">Show videos that demonstrate different ways art/animal architecture is made from natural materials. Get excited about </w:t>
            </w:r>
            <w:r>
              <w:t>how cool it is animals and artists do this</w:t>
            </w:r>
            <w:r>
              <w:t>! Talk about how Andy Goldsworthy</w:t>
            </w:r>
            <w:r>
              <w:t xml:space="preserve">’s art disappears (time lapse video?). </w:t>
            </w:r>
            <w:r>
              <w:t>Show students the materi</w:t>
            </w:r>
            <w:r>
              <w:t>als they get to work with and tell them they get to go outside. Brain break will be having the students pretend to be different animals and Andy Goldsworthy. Show possibilities to get them thinking about properties and how the materials work.</w:t>
            </w:r>
          </w:p>
          <w:p w:rsidR="00082E80" w:rsidRDefault="00082E80">
            <w:pPr>
              <w:pStyle w:val="normal0"/>
              <w:contextualSpacing w:val="0"/>
            </w:pPr>
          </w:p>
        </w:tc>
      </w:tr>
    </w:tbl>
    <w:p w:rsidR="00082E80" w:rsidRDefault="00082E80">
      <w:pPr>
        <w:pStyle w:val="normal0"/>
      </w:pPr>
    </w:p>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90" w:type="dxa"/>
            <w:shd w:val="clear" w:color="auto" w:fill="E0E0E0"/>
          </w:tcPr>
          <w:p w:rsidR="00082E80" w:rsidRDefault="005778B9">
            <w:pPr>
              <w:pStyle w:val="normal0"/>
              <w:contextualSpacing w:val="0"/>
            </w:pPr>
            <w:r>
              <w:rPr>
                <w:b/>
                <w:sz w:val="20"/>
              </w:rPr>
              <w:t>Ideation/I</w:t>
            </w:r>
            <w:r>
              <w:rPr>
                <w:b/>
                <w:sz w:val="20"/>
              </w:rPr>
              <w:t xml:space="preserve">nquiry: </w:t>
            </w:r>
          </w:p>
          <w:p w:rsidR="00082E80" w:rsidRDefault="005778B9">
            <w:pPr>
              <w:pStyle w:val="normal0"/>
              <w:contextualSpacing w:val="0"/>
            </w:pPr>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w:t>
            </w:r>
            <w:r>
              <w:rPr>
                <w:sz w:val="16"/>
              </w:rPr>
              <w:t>l engage students in to help them develop ideas and plans for their artwork.</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90" w:type="dxa"/>
          </w:tcPr>
          <w:p w:rsidR="00082E80" w:rsidRDefault="005778B9">
            <w:pPr>
              <w:pStyle w:val="normal0"/>
              <w:contextualSpacing w:val="0"/>
            </w:pPr>
            <w:r>
              <w:t>Ideation:</w:t>
            </w:r>
          </w:p>
          <w:p w:rsidR="00082E80" w:rsidRDefault="005778B9">
            <w:pPr>
              <w:pStyle w:val="normal0"/>
              <w:numPr>
                <w:ilvl w:val="0"/>
                <w:numId w:val="7"/>
              </w:numPr>
              <w:ind w:hanging="358"/>
            </w:pPr>
            <w:r>
              <w:t xml:space="preserve">Students will </w:t>
            </w:r>
            <w:r>
              <w:t xml:space="preserve">play and experiment </w:t>
            </w:r>
          </w:p>
          <w:p w:rsidR="00082E80" w:rsidRDefault="005778B9">
            <w:pPr>
              <w:pStyle w:val="normal0"/>
              <w:numPr>
                <w:ilvl w:val="0"/>
                <w:numId w:val="7"/>
              </w:numPr>
              <w:ind w:hanging="358"/>
            </w:pPr>
            <w:r>
              <w:t>Discuss and reflect on videos/images</w:t>
            </w:r>
          </w:p>
          <w:p w:rsidR="00082E80" w:rsidRDefault="005778B9">
            <w:pPr>
              <w:pStyle w:val="normal0"/>
              <w:numPr>
                <w:ilvl w:val="1"/>
                <w:numId w:val="7"/>
              </w:numPr>
              <w:ind w:hanging="358"/>
            </w:pPr>
            <w:r>
              <w:t>“</w:t>
            </w:r>
            <w:r>
              <w:t>W</w:t>
            </w:r>
            <w:r>
              <w:t>hy did AG make those sculptures?”</w:t>
            </w:r>
          </w:p>
          <w:p w:rsidR="00082E80" w:rsidRDefault="005778B9">
            <w:pPr>
              <w:pStyle w:val="normal0"/>
              <w:numPr>
                <w:ilvl w:val="1"/>
                <w:numId w:val="7"/>
              </w:numPr>
              <w:ind w:hanging="358"/>
            </w:pPr>
            <w:r>
              <w:t>“What do you think happens to the rock eggs when the ocean tide comes?”</w:t>
            </w:r>
          </w:p>
          <w:p w:rsidR="00082E80" w:rsidRDefault="005778B9">
            <w:pPr>
              <w:pStyle w:val="normal0"/>
              <w:numPr>
                <w:ilvl w:val="1"/>
                <w:numId w:val="7"/>
              </w:numPr>
              <w:ind w:hanging="358"/>
            </w:pPr>
            <w:r>
              <w:t>“What would happen to the ice sculpture if the sun came?”</w:t>
            </w:r>
          </w:p>
          <w:p w:rsidR="00082E80" w:rsidRDefault="005778B9">
            <w:pPr>
              <w:pStyle w:val="normal0"/>
              <w:numPr>
                <w:ilvl w:val="1"/>
                <w:numId w:val="7"/>
              </w:numPr>
              <w:ind w:hanging="358"/>
            </w:pPr>
            <w:r>
              <w:t>“How is that house good for a bird?”</w:t>
            </w:r>
          </w:p>
          <w:p w:rsidR="00082E80" w:rsidRDefault="005778B9">
            <w:pPr>
              <w:pStyle w:val="normal0"/>
              <w:numPr>
                <w:ilvl w:val="1"/>
                <w:numId w:val="7"/>
              </w:numPr>
              <w:ind w:hanging="358"/>
            </w:pPr>
            <w:r>
              <w:t>“Was there any pattern in the beaver dam? Did Andy G. ever make a pattern?”</w:t>
            </w:r>
          </w:p>
          <w:p w:rsidR="00082E80" w:rsidRDefault="005778B9">
            <w:pPr>
              <w:pStyle w:val="normal0"/>
              <w:numPr>
                <w:ilvl w:val="0"/>
                <w:numId w:val="7"/>
              </w:numPr>
              <w:ind w:hanging="358"/>
            </w:pPr>
            <w:r>
              <w:t>Act like</w:t>
            </w:r>
            <w:r>
              <w:t xml:space="preserve"> anim</w:t>
            </w:r>
            <w:r>
              <w:t>als and artists</w:t>
            </w:r>
          </w:p>
          <w:p w:rsidR="00082E80" w:rsidRDefault="00082E80">
            <w:pPr>
              <w:pStyle w:val="normal0"/>
              <w:contextualSpacing w:val="0"/>
            </w:pPr>
          </w:p>
          <w:p w:rsidR="00082E80" w:rsidRDefault="005778B9">
            <w:pPr>
              <w:pStyle w:val="normal0"/>
              <w:contextualSpacing w:val="0"/>
            </w:pPr>
            <w:r>
              <w:t>Inquiry questions:</w:t>
            </w:r>
          </w:p>
          <w:p w:rsidR="00082E80" w:rsidRDefault="005778B9">
            <w:pPr>
              <w:pStyle w:val="normal0"/>
              <w:numPr>
                <w:ilvl w:val="0"/>
                <w:numId w:val="6"/>
              </w:numPr>
              <w:ind w:hanging="358"/>
            </w:pPr>
            <w:r>
              <w:t>What does a [bowerbird, ant, beaver] need for its home?</w:t>
            </w:r>
          </w:p>
          <w:p w:rsidR="00082E80" w:rsidRDefault="005778B9">
            <w:pPr>
              <w:pStyle w:val="normal0"/>
              <w:numPr>
                <w:ilvl w:val="0"/>
                <w:numId w:val="6"/>
              </w:numPr>
              <w:ind w:hanging="358"/>
            </w:pPr>
            <w:r>
              <w:t>How are patterns made? How could you make a pattern?</w:t>
            </w:r>
          </w:p>
          <w:p w:rsidR="00082E80" w:rsidRDefault="005778B9">
            <w:pPr>
              <w:pStyle w:val="normal0"/>
              <w:numPr>
                <w:ilvl w:val="0"/>
                <w:numId w:val="6"/>
              </w:numPr>
              <w:ind w:hanging="358"/>
            </w:pPr>
            <w:r>
              <w:t>What are some ways you could organize or sort materials? (</w:t>
            </w:r>
            <w:proofErr w:type="gramStart"/>
            <w:r>
              <w:t>by</w:t>
            </w:r>
            <w:proofErr w:type="gramEnd"/>
            <w:r>
              <w:t xml:space="preserve"> size, shape, color, texture, etc.)</w:t>
            </w:r>
          </w:p>
          <w:p w:rsidR="00082E80" w:rsidRDefault="005778B9">
            <w:pPr>
              <w:pStyle w:val="normal0"/>
              <w:numPr>
                <w:ilvl w:val="0"/>
                <w:numId w:val="6"/>
              </w:numPr>
              <w:ind w:hanging="358"/>
            </w:pPr>
            <w:r>
              <w:t>Can you make these [rocks, sticks, leaves] look like something else?</w:t>
            </w: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Procedures:</w:t>
            </w:r>
            <w:r>
              <w:rPr>
                <w:sz w:val="20"/>
              </w:rPr>
              <w:t xml:space="preserve">  </w:t>
            </w:r>
          </w:p>
          <w:p w:rsidR="00082E80" w:rsidRDefault="005778B9">
            <w:pPr>
              <w:pStyle w:val="normal0"/>
              <w:contextualSpacing w:val="0"/>
            </w:pPr>
            <w:r>
              <w:rPr>
                <w:sz w:val="16"/>
              </w:rPr>
              <w:t xml:space="preserve">Give a detailed account </w:t>
            </w:r>
            <w:r>
              <w:rPr>
                <w:b/>
                <w:sz w:val="16"/>
              </w:rPr>
              <w:t xml:space="preserve">(in bulleted form) </w:t>
            </w:r>
            <w:r>
              <w:rPr>
                <w:sz w:val="16"/>
              </w:rPr>
              <w:t>of how you will present the lesson logically and sequentially</w:t>
            </w:r>
            <w:r>
              <w:rPr>
                <w:b/>
                <w:sz w:val="16"/>
              </w:rPr>
              <w:t xml:space="preserve"> Be sure to include approximate time for each activity and instru</w:t>
            </w:r>
            <w:r>
              <w:rPr>
                <w:b/>
                <w:sz w:val="16"/>
              </w:rPr>
              <w:t>ctional methodology: skills, lecture, inquiry, etc.</w:t>
            </w:r>
            <w:r>
              <w:rPr>
                <w:sz w:val="16"/>
              </w:rPr>
              <w:t xml:space="preserve"> Include motivation and ideation/inquiry where appropriate.</w:t>
            </w:r>
          </w:p>
        </w:tc>
      </w:tr>
    </w:tbl>
    <w:p w:rsidR="00082E80" w:rsidRDefault="00082E80">
      <w:pPr>
        <w:pStyle w:val="normal0"/>
      </w:pPr>
    </w:p>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2" w:type="dxa"/>
          </w:tcPr>
          <w:p w:rsidR="00082E80" w:rsidRDefault="005778B9">
            <w:pPr>
              <w:pStyle w:val="normal0"/>
              <w:contextualSpacing w:val="0"/>
            </w:pPr>
            <w:r>
              <w:rPr>
                <w:sz w:val="20"/>
              </w:rPr>
              <w:t>Day 1</w:t>
            </w:r>
          </w:p>
        </w:tc>
        <w:tc>
          <w:tcPr>
            <w:cnfStyle w:val="000001000000" w:firstRow="0" w:lastRow="0" w:firstColumn="0" w:lastColumn="0" w:oddVBand="0" w:evenVBand="1" w:oddHBand="0" w:evenHBand="0" w:firstRowFirstColumn="0" w:firstRowLastColumn="0" w:lastRowFirstColumn="0" w:lastRowLastColumn="0"/>
            <w:tcW w:w="5779" w:type="dxa"/>
          </w:tcPr>
          <w:p w:rsidR="00082E80" w:rsidRDefault="005778B9">
            <w:pPr>
              <w:pStyle w:val="normal0"/>
              <w:contextualSpacing w:val="0"/>
            </w:pPr>
            <w:r>
              <w:rPr>
                <w:b/>
                <w:sz w:val="20"/>
              </w:rPr>
              <w:t>Instruction</w:t>
            </w:r>
            <w:r>
              <w:rPr>
                <w:sz w:val="20"/>
              </w:rPr>
              <w:t xml:space="preserve"> - The teacher will... (Be </w:t>
            </w:r>
            <w:r>
              <w:rPr>
                <w:b/>
                <w:sz w:val="20"/>
                <w:u w:val="single"/>
              </w:rPr>
              <w:t>specific</w:t>
            </w:r>
            <w:r>
              <w:rPr>
                <w:sz w:val="20"/>
              </w:rPr>
              <w:t xml:space="preserve"> about what concepts, information, understandings, etc. will be taught.) </w:t>
            </w:r>
            <w:r>
              <w:rPr>
                <w:b/>
                <w:sz w:val="20"/>
              </w:rPr>
              <w:t>Identify instructional methodology.</w:t>
            </w:r>
          </w:p>
          <w:p w:rsidR="00082E80" w:rsidRDefault="00082E80">
            <w:pPr>
              <w:pStyle w:val="normal0"/>
              <w:contextualSpacing w:val="0"/>
            </w:pPr>
          </w:p>
          <w:p w:rsidR="00082E80" w:rsidRDefault="005778B9">
            <w:pPr>
              <w:pStyle w:val="normal0"/>
              <w:contextualSpacing w:val="0"/>
            </w:pPr>
            <w:r>
              <w:rPr>
                <w:sz w:val="20"/>
              </w:rPr>
              <w:t>7:45 am</w:t>
            </w:r>
          </w:p>
          <w:p w:rsidR="00082E80" w:rsidRDefault="005778B9">
            <w:pPr>
              <w:pStyle w:val="normal0"/>
              <w:numPr>
                <w:ilvl w:val="0"/>
                <w:numId w:val="19"/>
              </w:numPr>
              <w:ind w:hanging="358"/>
              <w:rPr>
                <w:sz w:val="20"/>
              </w:rPr>
            </w:pPr>
            <w:r>
              <w:rPr>
                <w:sz w:val="20"/>
              </w:rPr>
              <w:t xml:space="preserve">Make sure </w:t>
            </w:r>
            <w:proofErr w:type="spellStart"/>
            <w:r>
              <w:rPr>
                <w:sz w:val="20"/>
              </w:rPr>
              <w:t>powerpoint</w:t>
            </w:r>
            <w:proofErr w:type="spellEnd"/>
            <w:r>
              <w:rPr>
                <w:sz w:val="20"/>
              </w:rPr>
              <w:t xml:space="preserve"> &amp; videos work</w:t>
            </w:r>
          </w:p>
          <w:p w:rsidR="00082E80" w:rsidRDefault="005778B9">
            <w:pPr>
              <w:pStyle w:val="normal0"/>
              <w:numPr>
                <w:ilvl w:val="0"/>
                <w:numId w:val="19"/>
              </w:numPr>
              <w:ind w:hanging="358"/>
              <w:rPr>
                <w:sz w:val="20"/>
              </w:rPr>
            </w:pPr>
            <w:r>
              <w:rPr>
                <w:sz w:val="20"/>
              </w:rPr>
              <w:lastRenderedPageBreak/>
              <w:t xml:space="preserve">Set up materials outside in “centers” but keep </w:t>
            </w:r>
            <w:r>
              <w:rPr>
                <w:sz w:val="20"/>
              </w:rPr>
              <w:t>sample of each material</w:t>
            </w:r>
          </w:p>
          <w:p w:rsidR="00082E80" w:rsidRDefault="005778B9">
            <w:pPr>
              <w:pStyle w:val="normal0"/>
              <w:numPr>
                <w:ilvl w:val="1"/>
                <w:numId w:val="19"/>
              </w:numPr>
              <w:ind w:hanging="358"/>
              <w:rPr>
                <w:sz w:val="20"/>
              </w:rPr>
            </w:pPr>
            <w:r>
              <w:rPr>
                <w:sz w:val="20"/>
              </w:rPr>
              <w:t>Fill cups with water</w:t>
            </w:r>
          </w:p>
          <w:p w:rsidR="00082E80" w:rsidRDefault="005778B9">
            <w:pPr>
              <w:pStyle w:val="normal0"/>
              <w:numPr>
                <w:ilvl w:val="1"/>
                <w:numId w:val="19"/>
              </w:numPr>
              <w:ind w:hanging="358"/>
              <w:rPr>
                <w:sz w:val="20"/>
              </w:rPr>
            </w:pPr>
            <w:r>
              <w:rPr>
                <w:sz w:val="20"/>
              </w:rPr>
              <w:t>Is sandbox good to go?</w:t>
            </w:r>
          </w:p>
          <w:p w:rsidR="00082E80" w:rsidRDefault="00082E80">
            <w:pPr>
              <w:pStyle w:val="normal0"/>
              <w:contextualSpacing w:val="0"/>
            </w:pPr>
          </w:p>
          <w:p w:rsidR="00082E80" w:rsidRDefault="005778B9">
            <w:pPr>
              <w:pStyle w:val="normal0"/>
              <w:contextualSpacing w:val="0"/>
            </w:pPr>
            <w:r>
              <w:rPr>
                <w:sz w:val="20"/>
              </w:rPr>
              <w:t>8:30 am</w:t>
            </w:r>
          </w:p>
          <w:p w:rsidR="00082E80" w:rsidRDefault="005778B9">
            <w:pPr>
              <w:pStyle w:val="normal0"/>
              <w:numPr>
                <w:ilvl w:val="0"/>
                <w:numId w:val="15"/>
              </w:numPr>
              <w:ind w:hanging="358"/>
            </w:pPr>
            <w:r>
              <w:rPr>
                <w:sz w:val="20"/>
              </w:rPr>
              <w:t>Show our sketchbooks</w:t>
            </w:r>
          </w:p>
          <w:p w:rsidR="00082E80" w:rsidRDefault="005778B9">
            <w:pPr>
              <w:pStyle w:val="normal0"/>
              <w:numPr>
                <w:ilvl w:val="0"/>
                <w:numId w:val="15"/>
              </w:numPr>
              <w:ind w:hanging="358"/>
            </w:pPr>
            <w:r>
              <w:rPr>
                <w:sz w:val="20"/>
              </w:rPr>
              <w:t>Hand out sketchbooks—write your</w:t>
            </w:r>
            <w:r>
              <w:rPr>
                <w:sz w:val="20"/>
              </w:rPr>
              <w:t xml:space="preserve"> name!</w:t>
            </w:r>
          </w:p>
          <w:p w:rsidR="00082E80" w:rsidRDefault="005778B9">
            <w:pPr>
              <w:pStyle w:val="normal0"/>
              <w:numPr>
                <w:ilvl w:val="1"/>
                <w:numId w:val="15"/>
              </w:numPr>
              <w:ind w:hanging="358"/>
            </w:pPr>
            <w:r>
              <w:rPr>
                <w:sz w:val="20"/>
              </w:rPr>
              <w:t>Quick draw: draw an art gallery</w:t>
            </w:r>
          </w:p>
          <w:p w:rsidR="00082E80" w:rsidRDefault="005778B9">
            <w:pPr>
              <w:pStyle w:val="normal0"/>
              <w:numPr>
                <w:ilvl w:val="1"/>
                <w:numId w:val="15"/>
              </w:numPr>
              <w:ind w:hanging="358"/>
              <w:rPr>
                <w:sz w:val="20"/>
              </w:rPr>
            </w:pPr>
            <w:r>
              <w:rPr>
                <w:sz w:val="20"/>
              </w:rPr>
              <w:t>Teachers collect sketchbooks for assessment</w:t>
            </w:r>
          </w:p>
          <w:p w:rsidR="00082E80" w:rsidRDefault="00082E80">
            <w:pPr>
              <w:pStyle w:val="normal0"/>
              <w:contextualSpacing w:val="0"/>
            </w:pPr>
          </w:p>
          <w:p w:rsidR="00082E80" w:rsidRDefault="005778B9">
            <w:pPr>
              <w:pStyle w:val="normal0"/>
              <w:contextualSpacing w:val="0"/>
            </w:pPr>
            <w:r>
              <w:rPr>
                <w:sz w:val="20"/>
              </w:rPr>
              <w:t>8:40</w:t>
            </w:r>
          </w:p>
          <w:p w:rsidR="00082E80" w:rsidRDefault="005778B9">
            <w:pPr>
              <w:pStyle w:val="normal0"/>
              <w:numPr>
                <w:ilvl w:val="0"/>
                <w:numId w:val="12"/>
              </w:numPr>
              <w:ind w:hanging="358"/>
            </w:pPr>
            <w:r>
              <w:rPr>
                <w:sz w:val="20"/>
              </w:rPr>
              <w:t>Meet on rug</w:t>
            </w:r>
          </w:p>
          <w:p w:rsidR="00082E80" w:rsidRDefault="005778B9">
            <w:pPr>
              <w:pStyle w:val="normal0"/>
              <w:numPr>
                <w:ilvl w:val="0"/>
                <w:numId w:val="12"/>
              </w:numPr>
              <w:ind w:hanging="358"/>
            </w:pPr>
            <w:r>
              <w:rPr>
                <w:sz w:val="20"/>
              </w:rPr>
              <w:t>Recap they are going to be in art gallery</w:t>
            </w:r>
          </w:p>
          <w:p w:rsidR="00082E80" w:rsidRDefault="005778B9">
            <w:pPr>
              <w:pStyle w:val="normal0"/>
              <w:numPr>
                <w:ilvl w:val="0"/>
                <w:numId w:val="12"/>
              </w:numPr>
              <w:ind w:hanging="358"/>
            </w:pPr>
            <w:r>
              <w:rPr>
                <w:sz w:val="20"/>
              </w:rPr>
              <w:t>Introduce lesson: “s</w:t>
            </w:r>
            <w:r>
              <w:rPr>
                <w:sz w:val="20"/>
              </w:rPr>
              <w:t xml:space="preserve">ometimes artists don’t want their work to last a long time or be in an art gallery but rather </w:t>
            </w:r>
            <w:r>
              <w:rPr>
                <w:sz w:val="20"/>
              </w:rPr>
              <w:t>outdoors”</w:t>
            </w:r>
          </w:p>
          <w:p w:rsidR="00082E80" w:rsidRDefault="005778B9">
            <w:pPr>
              <w:pStyle w:val="normal0"/>
              <w:numPr>
                <w:ilvl w:val="0"/>
                <w:numId w:val="21"/>
              </w:numPr>
              <w:ind w:hanging="358"/>
            </w:pPr>
            <w:r>
              <w:rPr>
                <w:sz w:val="20"/>
              </w:rPr>
              <w:t xml:space="preserve">Show </w:t>
            </w:r>
            <w:proofErr w:type="spellStart"/>
            <w:r>
              <w:rPr>
                <w:sz w:val="20"/>
              </w:rPr>
              <w:t>powerpoint</w:t>
            </w:r>
            <w:proofErr w:type="spellEnd"/>
            <w:r>
              <w:rPr>
                <w:sz w:val="20"/>
              </w:rPr>
              <w:t xml:space="preserve"> and videos</w:t>
            </w:r>
          </w:p>
          <w:p w:rsidR="00082E80" w:rsidRDefault="00082E80">
            <w:pPr>
              <w:pStyle w:val="normal0"/>
              <w:contextualSpacing w:val="0"/>
            </w:pPr>
          </w:p>
          <w:p w:rsidR="00082E80" w:rsidRDefault="005778B9">
            <w:pPr>
              <w:pStyle w:val="normal0"/>
              <w:contextualSpacing w:val="0"/>
            </w:pPr>
            <w:r>
              <w:rPr>
                <w:sz w:val="20"/>
              </w:rPr>
              <w:t>8:50</w:t>
            </w:r>
          </w:p>
          <w:p w:rsidR="00082E80" w:rsidRDefault="005778B9">
            <w:pPr>
              <w:pStyle w:val="normal0"/>
              <w:contextualSpacing w:val="0"/>
            </w:pPr>
            <w:r>
              <w:rPr>
                <w:sz w:val="20"/>
              </w:rPr>
              <w:t>Brain Break: Class acting for ideation</w:t>
            </w:r>
          </w:p>
          <w:p w:rsidR="00082E80" w:rsidRDefault="005778B9">
            <w:pPr>
              <w:pStyle w:val="normal0"/>
              <w:numPr>
                <w:ilvl w:val="0"/>
                <w:numId w:val="9"/>
              </w:numPr>
              <w:ind w:hanging="358"/>
            </w:pPr>
            <w:r>
              <w:rPr>
                <w:sz w:val="20"/>
              </w:rPr>
              <w:t>Act like a bowerbird</w:t>
            </w:r>
          </w:p>
          <w:p w:rsidR="00082E80" w:rsidRDefault="005778B9">
            <w:pPr>
              <w:pStyle w:val="normal0"/>
              <w:numPr>
                <w:ilvl w:val="0"/>
                <w:numId w:val="9"/>
              </w:numPr>
              <w:ind w:hanging="358"/>
            </w:pPr>
            <w:r>
              <w:rPr>
                <w:sz w:val="20"/>
              </w:rPr>
              <w:t>Act like a beaver</w:t>
            </w:r>
          </w:p>
          <w:p w:rsidR="00082E80" w:rsidRDefault="005778B9">
            <w:pPr>
              <w:pStyle w:val="normal0"/>
              <w:numPr>
                <w:ilvl w:val="0"/>
                <w:numId w:val="9"/>
              </w:numPr>
              <w:ind w:hanging="358"/>
            </w:pPr>
            <w:r>
              <w:rPr>
                <w:sz w:val="20"/>
              </w:rPr>
              <w:t>Act like an ant</w:t>
            </w:r>
          </w:p>
          <w:p w:rsidR="00082E80" w:rsidRDefault="005778B9">
            <w:pPr>
              <w:pStyle w:val="normal0"/>
              <w:numPr>
                <w:ilvl w:val="0"/>
                <w:numId w:val="9"/>
              </w:numPr>
              <w:ind w:hanging="358"/>
            </w:pPr>
            <w:r>
              <w:rPr>
                <w:sz w:val="20"/>
              </w:rPr>
              <w:t>Act like Andy Goldsworthy</w:t>
            </w:r>
          </w:p>
          <w:p w:rsidR="00082E80" w:rsidRDefault="00082E80">
            <w:pPr>
              <w:pStyle w:val="normal0"/>
              <w:contextualSpacing w:val="0"/>
            </w:pPr>
          </w:p>
          <w:p w:rsidR="00082E80" w:rsidRDefault="005778B9">
            <w:pPr>
              <w:pStyle w:val="normal0"/>
              <w:contextualSpacing w:val="0"/>
            </w:pPr>
            <w:r>
              <w:rPr>
                <w:sz w:val="20"/>
              </w:rPr>
              <w:t>Rules for outside</w:t>
            </w:r>
          </w:p>
          <w:p w:rsidR="00082E80" w:rsidRDefault="005778B9">
            <w:pPr>
              <w:pStyle w:val="normal0"/>
              <w:numPr>
                <w:ilvl w:val="0"/>
                <w:numId w:val="8"/>
              </w:numPr>
              <w:ind w:hanging="358"/>
              <w:rPr>
                <w:sz w:val="20"/>
              </w:rPr>
            </w:pPr>
            <w:r>
              <w:rPr>
                <w:sz w:val="20"/>
              </w:rPr>
              <w:t>Stay in art making area (no playground)</w:t>
            </w:r>
          </w:p>
          <w:p w:rsidR="00082E80" w:rsidRDefault="005778B9">
            <w:pPr>
              <w:pStyle w:val="normal0"/>
              <w:numPr>
                <w:ilvl w:val="0"/>
                <w:numId w:val="8"/>
              </w:numPr>
              <w:ind w:hanging="358"/>
              <w:rPr>
                <w:sz w:val="20"/>
              </w:rPr>
            </w:pPr>
            <w:r>
              <w:rPr>
                <w:sz w:val="20"/>
              </w:rPr>
              <w:t>Don’t eat or put materials in mouth; humans build with their hands (even if we are pretending to be animals)</w:t>
            </w:r>
          </w:p>
          <w:p w:rsidR="00082E80" w:rsidRDefault="005778B9">
            <w:pPr>
              <w:pStyle w:val="normal0"/>
              <w:numPr>
                <w:ilvl w:val="0"/>
                <w:numId w:val="8"/>
              </w:numPr>
              <w:ind w:hanging="358"/>
              <w:rPr>
                <w:sz w:val="20"/>
              </w:rPr>
            </w:pPr>
            <w:r>
              <w:rPr>
                <w:sz w:val="20"/>
              </w:rPr>
              <w:t>Once you leave a center, someone else can change your creation (ask us to take a pictur</w:t>
            </w:r>
            <w:r>
              <w:rPr>
                <w:sz w:val="20"/>
              </w:rPr>
              <w:t>e if you want to remember)</w:t>
            </w:r>
          </w:p>
          <w:p w:rsidR="00082E80" w:rsidRDefault="005778B9">
            <w:pPr>
              <w:pStyle w:val="normal0"/>
              <w:numPr>
                <w:ilvl w:val="0"/>
                <w:numId w:val="1"/>
              </w:numPr>
              <w:ind w:hanging="358"/>
            </w:pPr>
            <w:r>
              <w:rPr>
                <w:sz w:val="20"/>
              </w:rPr>
              <w:t>Explain c</w:t>
            </w:r>
            <w:r>
              <w:rPr>
                <w:sz w:val="20"/>
              </w:rPr>
              <w:t>enters and show examples</w:t>
            </w:r>
          </w:p>
          <w:p w:rsidR="00082E80" w:rsidRDefault="005778B9">
            <w:pPr>
              <w:pStyle w:val="normal0"/>
              <w:numPr>
                <w:ilvl w:val="0"/>
                <w:numId w:val="17"/>
              </w:numPr>
              <w:ind w:hanging="358"/>
            </w:pPr>
            <w:r>
              <w:rPr>
                <w:sz w:val="20"/>
              </w:rPr>
              <w:t>Describe clean</w:t>
            </w:r>
            <w:r>
              <w:rPr>
                <w:sz w:val="20"/>
              </w:rPr>
              <w:t xml:space="preserve"> up plan (all items go back into bags)</w:t>
            </w:r>
          </w:p>
          <w:p w:rsidR="00082E80" w:rsidRDefault="005778B9">
            <w:pPr>
              <w:pStyle w:val="normal0"/>
              <w:numPr>
                <w:ilvl w:val="0"/>
                <w:numId w:val="17"/>
              </w:numPr>
              <w:ind w:hanging="358"/>
            </w:pPr>
            <w:r>
              <w:rPr>
                <w:sz w:val="20"/>
              </w:rPr>
              <w:t>Move through stations (limit</w:t>
            </w:r>
            <w:r>
              <w:rPr>
                <w:sz w:val="20"/>
              </w:rPr>
              <w:t xml:space="preserve">: </w:t>
            </w:r>
            <w:r>
              <w:rPr>
                <w:sz w:val="20"/>
              </w:rPr>
              <w:t xml:space="preserve">4 at </w:t>
            </w:r>
            <w:r>
              <w:rPr>
                <w:sz w:val="20"/>
              </w:rPr>
              <w:t>each</w:t>
            </w:r>
            <w:r>
              <w:rPr>
                <w:sz w:val="20"/>
              </w:rPr>
              <w:t xml:space="preserve"> station)</w:t>
            </w:r>
          </w:p>
          <w:p w:rsidR="00082E80" w:rsidRDefault="00082E80">
            <w:pPr>
              <w:pStyle w:val="normal0"/>
              <w:contextualSpacing w:val="0"/>
            </w:pPr>
          </w:p>
          <w:p w:rsidR="00082E80" w:rsidRDefault="005778B9">
            <w:pPr>
              <w:pStyle w:val="normal0"/>
              <w:contextualSpacing w:val="0"/>
            </w:pPr>
            <w:r>
              <w:rPr>
                <w:sz w:val="20"/>
              </w:rPr>
              <w:t>8:55-9:20</w:t>
            </w:r>
          </w:p>
          <w:p w:rsidR="00082E80" w:rsidRDefault="005778B9">
            <w:pPr>
              <w:pStyle w:val="normal0"/>
              <w:contextualSpacing w:val="0"/>
            </w:pPr>
            <w:r>
              <w:rPr>
                <w:sz w:val="20"/>
              </w:rPr>
              <w:t>Play and build</w:t>
            </w:r>
          </w:p>
          <w:p w:rsidR="00082E80" w:rsidRDefault="005778B9">
            <w:pPr>
              <w:pStyle w:val="normal0"/>
              <w:contextualSpacing w:val="0"/>
            </w:pPr>
            <w:r>
              <w:rPr>
                <w:sz w:val="20"/>
                <w:u w:val="single"/>
              </w:rPr>
              <w:t>Teachers will photograph creations and students at work</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9:20</w:t>
            </w:r>
          </w:p>
          <w:p w:rsidR="00082E80" w:rsidRDefault="005778B9">
            <w:pPr>
              <w:pStyle w:val="normal0"/>
              <w:contextualSpacing w:val="0"/>
            </w:pPr>
            <w:r>
              <w:rPr>
                <w:sz w:val="20"/>
              </w:rPr>
              <w:t>Clean-up</w:t>
            </w:r>
          </w:p>
          <w:p w:rsidR="00082E80" w:rsidRDefault="005778B9">
            <w:pPr>
              <w:pStyle w:val="normal0"/>
              <w:numPr>
                <w:ilvl w:val="0"/>
                <w:numId w:val="2"/>
              </w:numPr>
              <w:ind w:hanging="358"/>
            </w:pPr>
            <w:r>
              <w:rPr>
                <w:sz w:val="20"/>
              </w:rPr>
              <w:t>Work together to sort materials into respective bags</w:t>
            </w:r>
          </w:p>
          <w:p w:rsidR="00082E80" w:rsidRDefault="00082E80">
            <w:pPr>
              <w:pStyle w:val="normal0"/>
              <w:contextualSpacing w:val="0"/>
            </w:pPr>
          </w:p>
          <w:p w:rsidR="00082E80" w:rsidRDefault="005778B9">
            <w:pPr>
              <w:pStyle w:val="normal0"/>
              <w:contextualSpacing w:val="0"/>
            </w:pPr>
            <w:r>
              <w:rPr>
                <w:sz w:val="20"/>
              </w:rPr>
              <w:t xml:space="preserve">9:25 </w:t>
            </w:r>
          </w:p>
          <w:p w:rsidR="00082E80" w:rsidRDefault="005778B9">
            <w:pPr>
              <w:pStyle w:val="normal0"/>
              <w:contextualSpacing w:val="0"/>
            </w:pPr>
            <w:r>
              <w:rPr>
                <w:sz w:val="20"/>
              </w:rPr>
              <w:t>Reflection</w:t>
            </w:r>
          </w:p>
          <w:p w:rsidR="00082E80" w:rsidRDefault="005778B9">
            <w:pPr>
              <w:pStyle w:val="normal0"/>
              <w:numPr>
                <w:ilvl w:val="0"/>
                <w:numId w:val="2"/>
              </w:numPr>
              <w:ind w:hanging="358"/>
            </w:pPr>
            <w:r>
              <w:rPr>
                <w:sz w:val="20"/>
              </w:rPr>
              <w:t>Predicting and envisioning questions</w:t>
            </w:r>
          </w:p>
          <w:p w:rsidR="00082E80" w:rsidRDefault="005778B9">
            <w:pPr>
              <w:pStyle w:val="normal0"/>
              <w:numPr>
                <w:ilvl w:val="0"/>
                <w:numId w:val="2"/>
              </w:numPr>
              <w:ind w:hanging="358"/>
            </w:pPr>
            <w:r>
              <w:rPr>
                <w:sz w:val="20"/>
              </w:rPr>
              <w:t>What did you make? Tell</w:t>
            </w:r>
            <w:r>
              <w:rPr>
                <w:sz w:val="20"/>
              </w:rPr>
              <w:t xml:space="preserve"> stories about art </w:t>
            </w:r>
            <w:r>
              <w:rPr>
                <w:sz w:val="20"/>
              </w:rPr>
              <w:t xml:space="preserve"> (literacy)</w:t>
            </w:r>
          </w:p>
          <w:p w:rsidR="00082E80" w:rsidRDefault="005778B9">
            <w:pPr>
              <w:pStyle w:val="normal0"/>
              <w:numPr>
                <w:ilvl w:val="0"/>
                <w:numId w:val="2"/>
              </w:numPr>
              <w:ind w:hanging="358"/>
            </w:pPr>
            <w:r>
              <w:rPr>
                <w:sz w:val="20"/>
              </w:rPr>
              <w:t>What did you learn?</w:t>
            </w:r>
          </w:p>
          <w:p w:rsidR="00082E80" w:rsidRDefault="005778B9">
            <w:pPr>
              <w:pStyle w:val="normal0"/>
              <w:numPr>
                <w:ilvl w:val="0"/>
                <w:numId w:val="2"/>
              </w:numPr>
              <w:ind w:hanging="358"/>
              <w:rPr>
                <w:sz w:val="20"/>
              </w:rPr>
            </w:pPr>
            <w:r>
              <w:rPr>
                <w:sz w:val="20"/>
              </w:rPr>
              <w:t>What would happen if we left the art out in the snow/rain/wind/su</w:t>
            </w:r>
            <w:r>
              <w:rPr>
                <w:sz w:val="20"/>
              </w:rPr>
              <w:t>n?</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c>
          <w:tcPr>
            <w:cnfStyle w:val="000010000000" w:firstRow="0" w:lastRow="0" w:firstColumn="0" w:lastColumn="0" w:oddVBand="1" w:evenVBand="0" w:oddHBand="0" w:evenHBand="0" w:firstRowFirstColumn="0" w:firstRowLastColumn="0" w:lastRowFirstColumn="0" w:lastRowLastColumn="0"/>
            <w:tcW w:w="6159" w:type="dxa"/>
          </w:tcPr>
          <w:p w:rsidR="00082E80" w:rsidRDefault="005778B9">
            <w:pPr>
              <w:pStyle w:val="normal0"/>
              <w:contextualSpacing w:val="0"/>
            </w:pPr>
            <w:r>
              <w:rPr>
                <w:b/>
                <w:sz w:val="20"/>
              </w:rPr>
              <w:lastRenderedPageBreak/>
              <w:t>Learning</w:t>
            </w:r>
            <w:r>
              <w:rPr>
                <w:sz w:val="20"/>
              </w:rPr>
              <w:t xml:space="preserve"> - Students will... i.e.: brainstorm to generate ideas; describe detail to develop observation skills, etc.  (Be </w:t>
            </w:r>
            <w:r>
              <w:rPr>
                <w:b/>
                <w:sz w:val="20"/>
                <w:u w:val="single"/>
              </w:rPr>
              <w:t>specific</w:t>
            </w:r>
            <w:r>
              <w:rPr>
                <w:sz w:val="20"/>
              </w:rPr>
              <w:t xml:space="preserve"> about what will be the </w:t>
            </w:r>
            <w:r>
              <w:rPr>
                <w:b/>
                <w:sz w:val="20"/>
                <w:u w:val="single"/>
              </w:rPr>
              <w:t>intended result</w:t>
            </w:r>
            <w:r>
              <w:rPr>
                <w:sz w:val="20"/>
              </w:rPr>
              <w:t xml:space="preserve"> of the instruction as it relates to learning.)</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numPr>
                <w:ilvl w:val="0"/>
                <w:numId w:val="16"/>
              </w:numPr>
              <w:ind w:hanging="358"/>
            </w:pPr>
            <w:r>
              <w:rPr>
                <w:sz w:val="20"/>
              </w:rPr>
              <w:t>Artists record ideas in sketchbooks</w:t>
            </w:r>
          </w:p>
          <w:p w:rsidR="00082E80" w:rsidRDefault="005778B9">
            <w:pPr>
              <w:pStyle w:val="normal0"/>
              <w:numPr>
                <w:ilvl w:val="0"/>
                <w:numId w:val="16"/>
              </w:numPr>
              <w:ind w:hanging="358"/>
            </w:pPr>
            <w:r>
              <w:rPr>
                <w:sz w:val="20"/>
              </w:rPr>
              <w:t xml:space="preserve">Students will demonstrate </w:t>
            </w:r>
            <w:r>
              <w:rPr>
                <w:sz w:val="20"/>
              </w:rPr>
              <w:t>their</w:t>
            </w:r>
            <w:r>
              <w:rPr>
                <w:sz w:val="20"/>
              </w:rPr>
              <w:t xml:space="preserve"> understanding of what an art gallery is (remembering from last time) by drawing their idea of what a gallery looks like</w:t>
            </w:r>
          </w:p>
          <w:p w:rsidR="00082E80" w:rsidRDefault="00082E80">
            <w:pPr>
              <w:pStyle w:val="normal0"/>
              <w:contextualSpacing w:val="0"/>
            </w:pPr>
          </w:p>
          <w:p w:rsidR="00082E80" w:rsidRDefault="005778B9">
            <w:pPr>
              <w:pStyle w:val="normal0"/>
              <w:numPr>
                <w:ilvl w:val="0"/>
                <w:numId w:val="16"/>
              </w:numPr>
              <w:ind w:hanging="358"/>
            </w:pPr>
            <w:r>
              <w:rPr>
                <w:sz w:val="20"/>
              </w:rPr>
              <w:t>Students will begin to consider types and functions of art</w:t>
            </w:r>
          </w:p>
          <w:p w:rsidR="00082E80" w:rsidRDefault="005778B9">
            <w:pPr>
              <w:pStyle w:val="normal0"/>
              <w:numPr>
                <w:ilvl w:val="0"/>
                <w:numId w:val="16"/>
              </w:numPr>
              <w:ind w:hanging="358"/>
            </w:pPr>
            <w:r>
              <w:rPr>
                <w:sz w:val="20"/>
              </w:rPr>
              <w:t>Students</w:t>
            </w:r>
            <w:r>
              <w:rPr>
                <w:sz w:val="20"/>
              </w:rPr>
              <w:t xml:space="preserve"> will observe artists and animals building and will envision start to end of process</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numPr>
                <w:ilvl w:val="0"/>
                <w:numId w:val="16"/>
              </w:numPr>
              <w:ind w:hanging="358"/>
            </w:pPr>
            <w:r>
              <w:rPr>
                <w:sz w:val="20"/>
              </w:rPr>
              <w:t xml:space="preserve">Students will demonstrate their understanding of animals and artists through a different modality; students will practice the actions they are about to perform in art </w:t>
            </w:r>
            <w:r>
              <w:rPr>
                <w:sz w:val="20"/>
              </w:rPr>
              <w:t>making</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numPr>
                <w:ilvl w:val="0"/>
                <w:numId w:val="16"/>
              </w:numPr>
              <w:ind w:hanging="358"/>
            </w:pPr>
            <w:r>
              <w:rPr>
                <w:sz w:val="20"/>
              </w:rPr>
              <w:t>Students will</w:t>
            </w:r>
            <w:r>
              <w:rPr>
                <w:sz w:val="20"/>
              </w:rPr>
              <w:t xml:space="preserve"> </w:t>
            </w:r>
            <w:r>
              <w:rPr>
                <w:sz w:val="20"/>
              </w:rPr>
              <w:t xml:space="preserve">understand that artists can work alongside other artists only if they are </w:t>
            </w:r>
            <w:r>
              <w:rPr>
                <w:sz w:val="20"/>
              </w:rPr>
              <w:t>safe</w:t>
            </w:r>
            <w:r>
              <w:rPr>
                <w:sz w:val="20"/>
              </w:rPr>
              <w:t xml:space="preserve"> and respectful</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numPr>
                <w:ilvl w:val="0"/>
                <w:numId w:val="16"/>
              </w:numPr>
              <w:ind w:hanging="358"/>
            </w:pPr>
            <w:r>
              <w:rPr>
                <w:sz w:val="20"/>
              </w:rPr>
              <w:t xml:space="preserve">Students will </w:t>
            </w:r>
            <w:r>
              <w:rPr>
                <w:sz w:val="20"/>
              </w:rPr>
              <w:t>participate</w:t>
            </w:r>
            <w:r>
              <w:rPr>
                <w:sz w:val="20"/>
              </w:rPr>
              <w:t xml:space="preserve"> in praxis, engaging and persisting to make stand alone works of sculpture, mosaic, and painting</w:t>
            </w:r>
          </w:p>
          <w:p w:rsidR="00082E80" w:rsidRDefault="005778B9">
            <w:pPr>
              <w:pStyle w:val="normal0"/>
              <w:numPr>
                <w:ilvl w:val="0"/>
                <w:numId w:val="16"/>
              </w:numPr>
              <w:ind w:hanging="358"/>
            </w:pPr>
            <w:r>
              <w:rPr>
                <w:sz w:val="20"/>
              </w:rPr>
              <w:t xml:space="preserve">Students will develop craft as they </w:t>
            </w:r>
            <w:r>
              <w:rPr>
                <w:sz w:val="20"/>
              </w:rPr>
              <w:t>discover</w:t>
            </w:r>
            <w:r>
              <w:rPr>
                <w:sz w:val="20"/>
              </w:rPr>
              <w:t xml:space="preserve"> the properties of materials</w:t>
            </w:r>
          </w:p>
          <w:p w:rsidR="00082E80" w:rsidRDefault="005778B9">
            <w:pPr>
              <w:pStyle w:val="normal0"/>
              <w:numPr>
                <w:ilvl w:val="0"/>
                <w:numId w:val="16"/>
              </w:numPr>
              <w:ind w:hanging="358"/>
            </w:pPr>
            <w:r>
              <w:rPr>
                <w:sz w:val="20"/>
              </w:rPr>
              <w:t xml:space="preserve">Students will practice working alongside or with other student </w:t>
            </w:r>
            <w:r>
              <w:rPr>
                <w:sz w:val="20"/>
              </w:rPr>
              <w:lastRenderedPageBreak/>
              <w:t>artists; they will learn cooperation skills</w:t>
            </w:r>
          </w:p>
          <w:p w:rsidR="00082E80" w:rsidRDefault="005778B9">
            <w:pPr>
              <w:pStyle w:val="normal0"/>
              <w:numPr>
                <w:ilvl w:val="0"/>
                <w:numId w:val="16"/>
              </w:numPr>
              <w:ind w:hanging="358"/>
            </w:pPr>
            <w:r>
              <w:rPr>
                <w:sz w:val="20"/>
              </w:rPr>
              <w:t>Students will exercise choice and choose the appropriate materials for inten</w:t>
            </w:r>
            <w:r>
              <w:rPr>
                <w:sz w:val="20"/>
              </w:rPr>
              <w:t>ded vision</w:t>
            </w:r>
          </w:p>
          <w:p w:rsidR="00082E80" w:rsidRDefault="00082E80">
            <w:pPr>
              <w:pStyle w:val="normal0"/>
              <w:ind w:left="720"/>
              <w:contextualSpacing w:val="0"/>
            </w:pPr>
          </w:p>
          <w:p w:rsidR="00082E80" w:rsidRDefault="00082E80">
            <w:pPr>
              <w:pStyle w:val="normal0"/>
              <w:contextualSpacing w:val="0"/>
            </w:pPr>
          </w:p>
          <w:p w:rsidR="00082E80" w:rsidRDefault="005778B9">
            <w:pPr>
              <w:pStyle w:val="normal0"/>
              <w:numPr>
                <w:ilvl w:val="0"/>
                <w:numId w:val="16"/>
              </w:numPr>
              <w:ind w:hanging="358"/>
            </w:pPr>
            <w:r>
              <w:rPr>
                <w:sz w:val="20"/>
              </w:rPr>
              <w:t>Students will understand that clean up is essential to art making</w:t>
            </w:r>
          </w:p>
          <w:p w:rsidR="00082E80" w:rsidRDefault="005778B9">
            <w:pPr>
              <w:pStyle w:val="normal0"/>
              <w:numPr>
                <w:ilvl w:val="0"/>
                <w:numId w:val="16"/>
              </w:numPr>
              <w:ind w:hanging="358"/>
            </w:pPr>
            <w:r>
              <w:rPr>
                <w:sz w:val="20"/>
              </w:rPr>
              <w:t>Students will engage in numeracy by sorting materials into appropriate bags</w:t>
            </w:r>
          </w:p>
          <w:p w:rsidR="00082E80" w:rsidRDefault="00082E80">
            <w:pPr>
              <w:pStyle w:val="normal0"/>
              <w:contextualSpacing w:val="0"/>
            </w:pPr>
          </w:p>
          <w:p w:rsidR="00082E80" w:rsidRDefault="005778B9">
            <w:pPr>
              <w:pStyle w:val="normal0"/>
              <w:numPr>
                <w:ilvl w:val="0"/>
                <w:numId w:val="16"/>
              </w:numPr>
              <w:ind w:hanging="358"/>
            </w:pPr>
            <w:r>
              <w:rPr>
                <w:sz w:val="20"/>
              </w:rPr>
              <w:t>Students will use prior knowledge and draw upon their experiences of materials to predict</w:t>
            </w:r>
          </w:p>
          <w:p w:rsidR="00082E80" w:rsidRDefault="005778B9">
            <w:pPr>
              <w:pStyle w:val="normal0"/>
              <w:numPr>
                <w:ilvl w:val="0"/>
                <w:numId w:val="16"/>
              </w:numPr>
              <w:ind w:hanging="358"/>
            </w:pPr>
            <w:r>
              <w:rPr>
                <w:sz w:val="20"/>
              </w:rPr>
              <w:t>Students w</w:t>
            </w:r>
            <w:r>
              <w:rPr>
                <w:sz w:val="20"/>
              </w:rPr>
              <w:t>ill connect art making to stories and meaning (telling stories to others, listening to others’ stories)</w:t>
            </w:r>
          </w:p>
          <w:p w:rsidR="00082E80" w:rsidRDefault="00082E80">
            <w:pPr>
              <w:pStyle w:val="normal0"/>
              <w:contextualSpacing w:val="0"/>
            </w:pPr>
          </w:p>
          <w:p w:rsidR="00082E80" w:rsidRDefault="00082E80">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1800" w:type="dxa"/>
          </w:tcPr>
          <w:p w:rsidR="00082E80" w:rsidRDefault="005778B9">
            <w:pPr>
              <w:pStyle w:val="normal0"/>
              <w:contextualSpacing w:val="0"/>
            </w:pPr>
            <w:r>
              <w:rPr>
                <w:b/>
                <w:sz w:val="20"/>
              </w:rPr>
              <w:lastRenderedPageBreak/>
              <w:t>Time</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7:45</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8:30</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8:40</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8:50</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8:55</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9:20</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5778B9">
            <w:pPr>
              <w:pStyle w:val="normal0"/>
              <w:contextualSpacing w:val="0"/>
            </w:pPr>
            <w:r>
              <w:rPr>
                <w:sz w:val="20"/>
              </w:rPr>
              <w:t>9:25</w:t>
            </w: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Student reflective/inquiry activity:</w:t>
            </w:r>
            <w:r>
              <w:rPr>
                <w:sz w:val="20"/>
              </w:rPr>
              <w:t xml:space="preserve">  </w:t>
            </w:r>
          </w:p>
          <w:p w:rsidR="00082E80" w:rsidRDefault="005778B9">
            <w:pPr>
              <w:pStyle w:val="normal0"/>
              <w:contextualSpacing w:val="0"/>
            </w:pPr>
            <w:r>
              <w:rPr>
                <w:sz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rPr>
              <w:t>g? A participatory activity that includes students in finding meaning, inquiring about materials and techniques and reflecting about their experience as it relates to objectives, standards and grade level expectations of the lesson.)</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5778B9">
            <w:pPr>
              <w:pStyle w:val="normal0"/>
              <w:contextualSpacing w:val="0"/>
            </w:pPr>
            <w:r>
              <w:t>“What did you learn?</w:t>
            </w:r>
            <w:r>
              <w:t>”</w:t>
            </w:r>
          </w:p>
          <w:p w:rsidR="00082E80" w:rsidRDefault="005778B9">
            <w:pPr>
              <w:pStyle w:val="normal0"/>
              <w:contextualSpacing w:val="0"/>
            </w:pPr>
            <w:r>
              <w:t>“Did you pretend to be an animal? An artist? Yourself?”</w:t>
            </w:r>
          </w:p>
          <w:p w:rsidR="00082E80" w:rsidRDefault="005778B9">
            <w:pPr>
              <w:pStyle w:val="normal0"/>
              <w:contextualSpacing w:val="0"/>
            </w:pPr>
            <w:r>
              <w:t>“Tell me a story about what you made.”</w:t>
            </w:r>
          </w:p>
          <w:p w:rsidR="00082E80" w:rsidRDefault="005778B9">
            <w:pPr>
              <w:pStyle w:val="normal0"/>
              <w:contextualSpacing w:val="0"/>
            </w:pPr>
            <w:r>
              <w:t>“Could someone or something live in what you made?”</w:t>
            </w:r>
          </w:p>
          <w:p w:rsidR="00082E80" w:rsidRDefault="005778B9">
            <w:pPr>
              <w:pStyle w:val="normal0"/>
              <w:contextualSpacing w:val="0"/>
            </w:pPr>
            <w:r>
              <w:t>“Did you make any patterns?”</w:t>
            </w:r>
          </w:p>
          <w:p w:rsidR="00082E80" w:rsidRDefault="005778B9">
            <w:pPr>
              <w:pStyle w:val="normal0"/>
              <w:contextualSpacing w:val="0"/>
            </w:pPr>
            <w:r>
              <w:t xml:space="preserve">“What </w:t>
            </w:r>
            <w:proofErr w:type="gramStart"/>
            <w:r>
              <w:t>texture were</w:t>
            </w:r>
            <w:proofErr w:type="gramEnd"/>
            <w:r>
              <w:t xml:space="preserve"> the rocks/sticks/leaves/etc.?”</w:t>
            </w:r>
          </w:p>
          <w:p w:rsidR="00082E80" w:rsidRDefault="005778B9">
            <w:pPr>
              <w:pStyle w:val="normal0"/>
              <w:contextualSpacing w:val="0"/>
            </w:pPr>
            <w:r>
              <w:t>“What do you think would hav</w:t>
            </w:r>
            <w:r>
              <w:t>e happened if we left the art out there and [rain, snow, wind, animals] came?”</w:t>
            </w: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0" w:type="dxa"/>
            <w:shd w:val="clear" w:color="auto" w:fill="E0E0E0"/>
          </w:tcPr>
          <w:p w:rsidR="00082E80" w:rsidRDefault="005778B9">
            <w:pPr>
              <w:pStyle w:val="normal0"/>
              <w:contextualSpacing w:val="0"/>
            </w:pPr>
            <w:r>
              <w:rPr>
                <w:b/>
                <w:sz w:val="20"/>
              </w:rPr>
              <w:t xml:space="preserve">Post-Assessment (teacher-centered/objectives as questions):  </w:t>
            </w:r>
          </w:p>
          <w:p w:rsidR="00082E80" w:rsidRDefault="005778B9">
            <w:pPr>
              <w:pStyle w:val="normal0"/>
              <w:contextualSpacing w:val="0"/>
            </w:pPr>
            <w:r>
              <w:rPr>
                <w:sz w:val="16"/>
              </w:rPr>
              <w:t>Have students achieved the objectives and grade level expectations specified in your lesson plan?</w:t>
            </w:r>
          </w:p>
        </w:tc>
        <w:tc>
          <w:tcPr>
            <w:cnfStyle w:val="000001000000" w:firstRow="0" w:lastRow="0" w:firstColumn="0" w:lastColumn="0" w:oddVBand="0" w:evenVBand="1" w:oddHBand="0" w:evenHBand="0" w:firstRowFirstColumn="0" w:firstRowLastColumn="0" w:lastRowFirstColumn="0" w:lastRowLastColumn="0"/>
            <w:tcW w:w="7200" w:type="dxa"/>
            <w:shd w:val="clear" w:color="auto" w:fill="E0E0E0"/>
          </w:tcPr>
          <w:p w:rsidR="00082E80" w:rsidRDefault="005778B9">
            <w:pPr>
              <w:pStyle w:val="normal0"/>
              <w:contextualSpacing w:val="0"/>
            </w:pPr>
            <w:r>
              <w:rPr>
                <w:b/>
                <w:sz w:val="20"/>
              </w:rPr>
              <w:t>Post-Assessment Instrument:</w:t>
            </w:r>
          </w:p>
          <w:p w:rsidR="00082E80" w:rsidRDefault="005778B9">
            <w:pPr>
              <w:pStyle w:val="normal0"/>
              <w:contextualSpacing w:val="0"/>
            </w:pPr>
            <w:r>
              <w:rPr>
                <w:sz w:val="16"/>
              </w:rPr>
              <w:t>How well have students achieved the objectives and grade level expectations specified in your lesson plan? Include your rubric, checklist, rating scale, etc.</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0" w:type="dxa"/>
          </w:tcPr>
          <w:p w:rsidR="00082E80" w:rsidRDefault="00082E80">
            <w:pPr>
              <w:pStyle w:val="normal0"/>
              <w:contextualSpacing w:val="0"/>
            </w:pPr>
          </w:p>
          <w:p w:rsidR="00082E80" w:rsidRDefault="005778B9">
            <w:pPr>
              <w:pStyle w:val="normal0"/>
              <w:numPr>
                <w:ilvl w:val="0"/>
                <w:numId w:val="10"/>
              </w:numPr>
              <w:ind w:hanging="358"/>
            </w:pPr>
            <w:r>
              <w:lastRenderedPageBreak/>
              <w:t xml:space="preserve">Did students </w:t>
            </w:r>
            <w:r>
              <w:t xml:space="preserve">interact with </w:t>
            </w:r>
            <w:r>
              <w:t xml:space="preserve">the materials provided? Did </w:t>
            </w:r>
            <w:r>
              <w:t>they build something or paint with the water? (Teachers will try to get a picture of every student and their artwork)</w:t>
            </w:r>
          </w:p>
          <w:p w:rsidR="00082E80" w:rsidRDefault="005778B9">
            <w:pPr>
              <w:pStyle w:val="normal0"/>
              <w:numPr>
                <w:ilvl w:val="0"/>
                <w:numId w:val="10"/>
              </w:numPr>
              <w:ind w:hanging="358"/>
            </w:pPr>
            <w:r>
              <w:t xml:space="preserve">Can students </w:t>
            </w:r>
            <w:r>
              <w:t>predict and discuss</w:t>
            </w:r>
            <w:r>
              <w:t xml:space="preserve"> how the art would change if left outside?</w:t>
            </w:r>
          </w:p>
          <w:p w:rsidR="00082E80" w:rsidRDefault="005778B9">
            <w:pPr>
              <w:pStyle w:val="normal0"/>
              <w:numPr>
                <w:ilvl w:val="0"/>
                <w:numId w:val="10"/>
              </w:numPr>
              <w:ind w:hanging="358"/>
            </w:pPr>
            <w:r>
              <w:t>Are students imagining or pretending while art making? Can they</w:t>
            </w:r>
            <w:r>
              <w:t xml:space="preserve"> tell a story about their art? Can they relate their art to a function?</w:t>
            </w:r>
          </w:p>
          <w:p w:rsidR="00082E80" w:rsidRDefault="00082E80">
            <w:pPr>
              <w:pStyle w:val="normal0"/>
              <w:contextualSpacing w:val="0"/>
            </w:pPr>
          </w:p>
          <w:p w:rsidR="00082E80" w:rsidRDefault="005778B9">
            <w:pPr>
              <w:pStyle w:val="normal0"/>
              <w:numPr>
                <w:ilvl w:val="0"/>
                <w:numId w:val="10"/>
              </w:numPr>
              <w:ind w:hanging="358"/>
            </w:pPr>
            <w:r>
              <w:t>Collect sketchbooks and view drawings; did students draw something resembling an art gallery? Did they remember what a gallery is from last time?</w:t>
            </w:r>
          </w:p>
          <w:p w:rsidR="00082E80" w:rsidRDefault="00082E80">
            <w:pPr>
              <w:pStyle w:val="normal0"/>
              <w:contextualSpacing w:val="0"/>
            </w:pPr>
          </w:p>
        </w:tc>
        <w:tc>
          <w:tcPr>
            <w:cnfStyle w:val="000001000000" w:firstRow="0" w:lastRow="0" w:firstColumn="0" w:lastColumn="0" w:oddVBand="0" w:evenVBand="1" w:oddHBand="0" w:evenHBand="0" w:firstRowFirstColumn="0" w:firstRowLastColumn="0" w:lastRowFirstColumn="0" w:lastRowLastColumn="0"/>
            <w:tcW w:w="7200" w:type="dxa"/>
          </w:tcPr>
          <w:p w:rsidR="00082E80" w:rsidRDefault="00082E80">
            <w:pPr>
              <w:pStyle w:val="normal0"/>
              <w:contextualSpacing w:val="0"/>
            </w:pPr>
          </w:p>
          <w:p w:rsidR="00082E80" w:rsidRDefault="005778B9">
            <w:pPr>
              <w:pStyle w:val="normal0"/>
              <w:contextualSpacing w:val="0"/>
            </w:pPr>
            <w:r>
              <w:lastRenderedPageBreak/>
              <w:t>Photograph</w:t>
            </w:r>
            <w:r>
              <w:t xml:space="preserve"> art and watch as student</w:t>
            </w:r>
            <w:r>
              <w:t>s make it</w:t>
            </w:r>
          </w:p>
          <w:p w:rsidR="00082E80" w:rsidRDefault="005778B9">
            <w:pPr>
              <w:pStyle w:val="normal0"/>
              <w:contextualSpacing w:val="0"/>
            </w:pPr>
            <w:r>
              <w:t>Ask students questions during art making</w:t>
            </w:r>
          </w:p>
          <w:p w:rsidR="00082E80" w:rsidRDefault="005778B9">
            <w:pPr>
              <w:pStyle w:val="normal0"/>
              <w:numPr>
                <w:ilvl w:val="0"/>
                <w:numId w:val="3"/>
              </w:numPr>
              <w:ind w:hanging="358"/>
            </w:pPr>
            <w:r>
              <w:t>“</w:t>
            </w:r>
            <w:r>
              <w:t>Are you thinking about an animal?</w:t>
            </w:r>
            <w:r>
              <w:t>”</w:t>
            </w:r>
          </w:p>
          <w:p w:rsidR="00082E80" w:rsidRDefault="005778B9">
            <w:pPr>
              <w:pStyle w:val="normal0"/>
              <w:numPr>
                <w:ilvl w:val="0"/>
                <w:numId w:val="3"/>
              </w:numPr>
              <w:ind w:hanging="358"/>
            </w:pPr>
            <w:r>
              <w:t>“</w:t>
            </w:r>
            <w:r>
              <w:t>Who are you pretending to be?</w:t>
            </w:r>
            <w:r>
              <w:t>”</w:t>
            </w:r>
          </w:p>
          <w:p w:rsidR="00082E80" w:rsidRDefault="005778B9">
            <w:pPr>
              <w:pStyle w:val="normal0"/>
              <w:numPr>
                <w:ilvl w:val="0"/>
                <w:numId w:val="3"/>
              </w:numPr>
              <w:ind w:hanging="358"/>
            </w:pPr>
            <w:r>
              <w:t>“</w:t>
            </w:r>
            <w:r>
              <w:t>What is this going to do?</w:t>
            </w:r>
            <w:r>
              <w:t>”</w:t>
            </w:r>
          </w:p>
          <w:p w:rsidR="00082E80" w:rsidRDefault="005778B9">
            <w:pPr>
              <w:pStyle w:val="normal0"/>
              <w:numPr>
                <w:ilvl w:val="0"/>
                <w:numId w:val="3"/>
              </w:numPr>
              <w:ind w:hanging="358"/>
            </w:pPr>
            <w:r>
              <w:t>“What would happen if…?”</w:t>
            </w:r>
          </w:p>
          <w:p w:rsidR="00082E80" w:rsidRDefault="005778B9">
            <w:pPr>
              <w:pStyle w:val="normal0"/>
              <w:contextualSpacing w:val="0"/>
            </w:pPr>
            <w:r>
              <w:t>Ask students to predict</w:t>
            </w:r>
          </w:p>
          <w:p w:rsidR="00082E80" w:rsidRDefault="005778B9">
            <w:pPr>
              <w:pStyle w:val="normal0"/>
              <w:contextualSpacing w:val="0"/>
            </w:pPr>
            <w:r>
              <w:t>Students reflect in sketchbook next lesson</w:t>
            </w:r>
          </w:p>
        </w:tc>
      </w:tr>
    </w:tbl>
    <w:p w:rsidR="00082E80" w:rsidRDefault="00082E80">
      <w:pPr>
        <w:pStyle w:val="normal0"/>
      </w:pPr>
    </w:p>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82E80" w:rsidTr="00082E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shd w:val="clear" w:color="auto" w:fill="E0E0E0"/>
          </w:tcPr>
          <w:p w:rsidR="00082E80" w:rsidRDefault="005778B9">
            <w:pPr>
              <w:pStyle w:val="normal0"/>
              <w:contextualSpacing w:val="0"/>
            </w:pPr>
            <w:r>
              <w:rPr>
                <w:b/>
                <w:sz w:val="20"/>
              </w:rPr>
              <w:t xml:space="preserve">Self-Reflection:  </w:t>
            </w:r>
          </w:p>
          <w:p w:rsidR="00082E80" w:rsidRDefault="005778B9">
            <w:pPr>
              <w:pStyle w:val="normal0"/>
              <w:contextualSpacing w:val="0"/>
            </w:pPr>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w:t>
            </w:r>
            <w:r>
              <w:rPr>
                <w:sz w:val="16"/>
              </w:rPr>
              <w:t>fy your level of achievement.) (2) What changes, omissions, or additions to the lesson would you make if you were to teach again? (</w:t>
            </w:r>
            <w:proofErr w:type="gramStart"/>
            <w:r>
              <w:rPr>
                <w:sz w:val="16"/>
              </w:rPr>
              <w:t>3)</w:t>
            </w:r>
            <w:proofErr w:type="gramEnd"/>
            <w:r>
              <w:rPr>
                <w:sz w:val="16"/>
              </w:rPr>
              <w:t>What do you envision for the next lesson? (Continued practice, reteach content, etc.)</w:t>
            </w:r>
          </w:p>
        </w:tc>
      </w:tr>
      <w:tr w:rsidR="00082E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00" w:type="dxa"/>
          </w:tcPr>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p w:rsidR="00082E80" w:rsidRDefault="00082E80">
            <w:pPr>
              <w:pStyle w:val="normal0"/>
              <w:contextualSpacing w:val="0"/>
            </w:pPr>
          </w:p>
        </w:tc>
      </w:tr>
    </w:tbl>
    <w:p w:rsidR="00082E80" w:rsidRDefault="00082E80">
      <w:pPr>
        <w:pStyle w:val="normal0"/>
      </w:pPr>
    </w:p>
    <w:p w:rsidR="00082E80" w:rsidRDefault="005778B9">
      <w:pPr>
        <w:pStyle w:val="normal0"/>
      </w:pPr>
      <w:r>
        <w:rPr>
          <w:b/>
        </w:rPr>
        <w:t>Appendix:</w:t>
      </w:r>
      <w:r>
        <w:t xml:space="preserve"> Include all handouts, prompts, written materials, rubrics, etc. that will be given to students.</w:t>
      </w: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082E80">
      <w:pPr>
        <w:pStyle w:val="normal0"/>
      </w:pPr>
    </w:p>
    <w:p w:rsidR="00082E80" w:rsidRDefault="005778B9">
      <w:pPr>
        <w:pStyle w:val="normal0"/>
      </w:pPr>
      <w:r>
        <w:rPr>
          <w:sz w:val="16"/>
        </w:rPr>
        <w:t>8/9/14 Fahey</w:t>
      </w:r>
    </w:p>
    <w:sectPr w:rsidR="00082E80">
      <w:footerReference w:type="default" r:id="rId8"/>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78B9">
      <w:r>
        <w:separator/>
      </w:r>
    </w:p>
  </w:endnote>
  <w:endnote w:type="continuationSeparator" w:id="0">
    <w:p w:rsidR="00000000" w:rsidRDefault="0057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80" w:rsidRDefault="005778B9">
    <w:pPr>
      <w:pStyle w:val="normal0"/>
      <w:tabs>
        <w:tab w:val="center" w:pos="4320"/>
        <w:tab w:val="right" w:pos="8640"/>
      </w:tabs>
      <w:jc w:val="right"/>
    </w:pPr>
    <w:r>
      <w:fldChar w:fldCharType="begin"/>
    </w:r>
    <w:r>
      <w:instrText>PAGE</w:instrText>
    </w:r>
    <w:r>
      <w:fldChar w:fldCharType="separate"/>
    </w:r>
    <w:r>
      <w:rPr>
        <w:noProof/>
      </w:rPr>
      <w:t>1</w:t>
    </w:r>
    <w:r>
      <w:fldChar w:fldCharType="end"/>
    </w:r>
  </w:p>
  <w:p w:rsidR="00082E80" w:rsidRDefault="00082E80">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78B9">
      <w:r>
        <w:separator/>
      </w:r>
    </w:p>
  </w:footnote>
  <w:footnote w:type="continuationSeparator" w:id="0">
    <w:p w:rsidR="00000000" w:rsidRDefault="00577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087"/>
    <w:multiLevelType w:val="multilevel"/>
    <w:tmpl w:val="A77CE19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01CD4A5E"/>
    <w:multiLevelType w:val="multilevel"/>
    <w:tmpl w:val="62CC977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04642511"/>
    <w:multiLevelType w:val="multilevel"/>
    <w:tmpl w:val="4714405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06575AB3"/>
    <w:multiLevelType w:val="multilevel"/>
    <w:tmpl w:val="8A9601B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075156A9"/>
    <w:multiLevelType w:val="multilevel"/>
    <w:tmpl w:val="BBCAE95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08025FC9"/>
    <w:multiLevelType w:val="multilevel"/>
    <w:tmpl w:val="FB162A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3083D0D"/>
    <w:multiLevelType w:val="multilevel"/>
    <w:tmpl w:val="ACE2EA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F4E3016"/>
    <w:multiLevelType w:val="multilevel"/>
    <w:tmpl w:val="F3A81E1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319A2672"/>
    <w:multiLevelType w:val="multilevel"/>
    <w:tmpl w:val="24C85BB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nsid w:val="37E466C2"/>
    <w:multiLevelType w:val="multilevel"/>
    <w:tmpl w:val="BFC43B7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515D3389"/>
    <w:multiLevelType w:val="multilevel"/>
    <w:tmpl w:val="B896F84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53F80E32"/>
    <w:multiLevelType w:val="multilevel"/>
    <w:tmpl w:val="93E680B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5E5C48A1"/>
    <w:multiLevelType w:val="multilevel"/>
    <w:tmpl w:val="0096CFCA"/>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3">
    <w:nsid w:val="5FD42017"/>
    <w:multiLevelType w:val="multilevel"/>
    <w:tmpl w:val="838031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5C90A8B"/>
    <w:multiLevelType w:val="multilevel"/>
    <w:tmpl w:val="4D1447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FC47556"/>
    <w:multiLevelType w:val="multilevel"/>
    <w:tmpl w:val="91A4A60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nsid w:val="713B2CA3"/>
    <w:multiLevelType w:val="multilevel"/>
    <w:tmpl w:val="36DC0C2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nsid w:val="742B76E3"/>
    <w:multiLevelType w:val="multilevel"/>
    <w:tmpl w:val="74EE4FB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766C570D"/>
    <w:multiLevelType w:val="multilevel"/>
    <w:tmpl w:val="9F8AF3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A7A5D82"/>
    <w:multiLevelType w:val="multilevel"/>
    <w:tmpl w:val="390E348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0">
    <w:nsid w:val="7C077B0A"/>
    <w:multiLevelType w:val="multilevel"/>
    <w:tmpl w:val="07907F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0"/>
  </w:num>
  <w:num w:numId="3">
    <w:abstractNumId w:val="4"/>
  </w:num>
  <w:num w:numId="4">
    <w:abstractNumId w:val="14"/>
  </w:num>
  <w:num w:numId="5">
    <w:abstractNumId w:val="3"/>
  </w:num>
  <w:num w:numId="6">
    <w:abstractNumId w:val="16"/>
  </w:num>
  <w:num w:numId="7">
    <w:abstractNumId w:val="7"/>
  </w:num>
  <w:num w:numId="8">
    <w:abstractNumId w:val="12"/>
  </w:num>
  <w:num w:numId="9">
    <w:abstractNumId w:val="1"/>
  </w:num>
  <w:num w:numId="10">
    <w:abstractNumId w:val="18"/>
  </w:num>
  <w:num w:numId="11">
    <w:abstractNumId w:val="10"/>
  </w:num>
  <w:num w:numId="12">
    <w:abstractNumId w:val="8"/>
  </w:num>
  <w:num w:numId="13">
    <w:abstractNumId w:val="11"/>
  </w:num>
  <w:num w:numId="14">
    <w:abstractNumId w:val="5"/>
  </w:num>
  <w:num w:numId="15">
    <w:abstractNumId w:val="2"/>
  </w:num>
  <w:num w:numId="16">
    <w:abstractNumId w:val="19"/>
  </w:num>
  <w:num w:numId="17">
    <w:abstractNumId w:val="17"/>
  </w:num>
  <w:num w:numId="18">
    <w:abstractNumId w:val="6"/>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2E80"/>
    <w:rsid w:val="00082E80"/>
    <w:rsid w:val="0057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2542</Words>
  <Characters>14496</Characters>
  <Application>Microsoft Macintosh Word</Application>
  <DocSecurity>0</DocSecurity>
  <Lines>120</Lines>
  <Paragraphs>34</Paragraphs>
  <ScaleCrop>false</ScaleCrop>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Day2EarthArt.doc.docx</dc:title>
  <cp:lastModifiedBy>Jennie Maydew</cp:lastModifiedBy>
  <cp:revision>2</cp:revision>
  <dcterms:created xsi:type="dcterms:W3CDTF">2014-09-18T01:49:00Z</dcterms:created>
  <dcterms:modified xsi:type="dcterms:W3CDTF">2014-09-18T01:49:00Z</dcterms:modified>
</cp:coreProperties>
</file>